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Sales</w:t>
      </w:r>
      <w:r>
        <w:t xml:space="preserve"> </w:t>
      </w:r>
      <w:r>
        <w:t xml:space="preserve">Executive</w:t>
      </w:r>
      <w:r>
        <w:t xml:space="preserve"> </w:t>
      </w:r>
      <w:r>
        <w:t xml:space="preserve">-</w:t>
      </w:r>
      <w:r>
        <w:t xml:space="preserve"> </w:t>
      </w:r>
      <w:r>
        <w:t xml:space="preserve">Islamabad</w:t>
      </w:r>
    </w:p>
    <w:bookmarkStart w:id="26" w:name="peer-review-report"/>
    <w:p>
      <w:pPr>
        <w:pStyle w:val="Heading1"/>
      </w:pPr>
      <w:r>
        <w:t xml:space="preserve">Peer Review Report</w:t>
      </w:r>
    </w:p>
    <w:p>
      <w:pPr>
        <w:pStyle w:val="FirstParagraph"/>
      </w:pPr>
      <w:r>
        <w:t xml:space="preserve">Employee Name</w:t>
      </w:r>
    </w:p>
    <w:p>
      <w:pPr>
        <w:pStyle w:val="BodyText"/>
      </w:pPr>
      <w:r>
        <w:t xml:space="preserve">[Employee Name]</w:t>
      </w:r>
    </w:p>
    <w:p>
      <w:pPr>
        <w:pStyle w:val="BodyText"/>
      </w:pPr>
      <w:r>
        <w:br/>
      </w:r>
    </w:p>
    <w:p>
      <w:pPr>
        <w:pStyle w:val="BodyText"/>
      </w:pPr>
      <w:r>
        <w:t xml:space="preserve">Position</w:t>
      </w:r>
    </w:p>
    <w:p>
      <w:pPr>
        <w:pStyle w:val="BodyText"/>
      </w:pPr>
      <w:r>
        <w:t xml:space="preserve">Sales Executive</w:t>
      </w:r>
    </w:p>
    <w:p>
      <w:pPr>
        <w:pStyle w:val="BodyText"/>
      </w:pPr>
      <w:r>
        <w:br/>
      </w:r>
    </w:p>
    <w:p>
      <w:pPr>
        <w:pStyle w:val="BodyText"/>
      </w:pPr>
      <w:r>
        <w:t xml:space="preserve">Department</w:t>
      </w:r>
    </w:p>
    <w:p>
      <w:pPr>
        <w:pStyle w:val="BodyText"/>
      </w:pPr>
      <w:r>
        <w:t xml:space="preserve">Sales &amp; Business Development</w:t>
      </w:r>
    </w:p>
    <w:p>
      <w:pPr>
        <w:pStyle w:val="BodyText"/>
      </w:pPr>
      <w:r>
        <w:t xml:space="preserve">Review Period</w:t>
      </w:r>
    </w:p>
    <w:p>
      <w:pPr>
        <w:pStyle w:val="BodyText"/>
      </w:pPr>
      <w:r>
        <w:t xml:space="preserve">January 2024 – June 2024</w:t>
      </w:r>
    </w:p>
    <w:p>
      <w:pPr>
        <w:pStyle w:val="BodyText"/>
      </w:pPr>
      <w:r>
        <w:br/>
      </w:r>
    </w:p>
    <w:p>
      <w:pPr>
        <w:pStyle w:val="BodyText"/>
      </w:pPr>
      <w:r>
        <w:t xml:space="preserve">Location</w:t>
      </w:r>
    </w:p>
    <w:p>
      <w:pPr>
        <w:pStyle w:val="BodyText"/>
      </w:pPr>
      <w:r>
        <w:t xml:space="preserve">Islamabad, Pakistan</w:t>
      </w:r>
    </w:p>
    <w:p>
      <w:pPr>
        <w:pStyle w:val="BodyText"/>
      </w:pPr>
      <w:r>
        <w:br/>
      </w:r>
    </w:p>
    <w:p>
      <w:pPr>
        <w:pStyle w:val="BodyText"/>
      </w:pPr>
      <w:r>
        <w:t xml:space="preserve">Reviewer</w:t>
      </w:r>
    </w:p>
    <w:p>
      <w:pPr>
        <w:pStyle w:val="BodyText"/>
      </w:pPr>
      <w:r>
        <w:t xml:space="preserve">[Peer Reviewer Name]</w:t>
      </w:r>
    </w:p>
    <w:p>
      <w:pPr>
        <w:pStyle w:val="BodyText"/>
      </w:pPr>
      <w:r>
        <w:rPr>
          <w:bCs/>
          <w:b/>
        </w:rPr>
        <w:t xml:space="preserve">Introduction</w:t>
      </w:r>
    </w:p>
    <w:p>
      <w:pPr>
        <w:pStyle w:val="BodyText"/>
      </w:pPr>
      <w:r>
        <w:t xml:space="preserve">This Peer Review Report serves as a comprehensive evaluation of the performance, conduct, and professional growth of the Sales Executive operating within our Islamabad office. As a peer colleague, I have had the opportunity to observe daily operations, collaborative efforts, and client interactions closely. The purpose of this document is to provide constructive feedback that aligns with our organizational goals while acknowledging the unique challenges and opportunities present in the Islamabad market. This review focuses on sales performance, client relationship management, teamwork, and adaptability to the local business culture.</w:t>
      </w:r>
    </w:p>
    <w:bookmarkStart w:id="20" w:name="sales-performance-and-target-achievement"/>
    <w:p>
      <w:pPr>
        <w:pStyle w:val="Heading2"/>
      </w:pPr>
      <w:r>
        <w:t xml:space="preserve">1. Sales Performance and Target Achievement</w:t>
      </w:r>
    </w:p>
    <w:p>
      <w:pPr>
        <w:pStyle w:val="FirstParagraph"/>
      </w:pPr>
      <w:r>
        <w:t xml:space="preserve">The primary responsibility of a Sales Executive is to drive revenue and meet established targets. Over the review period, the employee has demonstrated a strong commitment to achieving sales goals. In the competitive landscape of Islamabad, where clients are often well-informed and price-sensitive, this Sales Executive has shown resilience and strategic thinking.</w:t>
      </w:r>
    </w:p>
    <w:p>
      <w:pPr>
        <w:pStyle w:val="BodyText"/>
      </w:pPr>
      <w:r>
        <w:t xml:space="preserve">Specifically, the employee has consistently met monthly quotas, particularly in the sectors of IT services and corporate solutions, which are thriving in the F-10 and F-7 commercial sectors. Their ability to identify potential leads through networking events in Blue Area and utilizing digital platforms has been commendable. However, there is room for improvement in upselling existing clients. While new business acquisition is strong, maximizing the lifetime value of current accounts in the Islamabad region could be enhanced through more proactive account management strategies.</w:t>
      </w:r>
    </w:p>
    <w:bookmarkEnd w:id="20"/>
    <w:bookmarkStart w:id="21" w:name="X969740382fc69f726ff678c902d56811b6da428"/>
    <w:p>
      <w:pPr>
        <w:pStyle w:val="Heading2"/>
      </w:pPr>
      <w:r>
        <w:t xml:space="preserve">2. Client Relationship Management and Communication</w:t>
      </w:r>
    </w:p>
    <w:p>
      <w:pPr>
        <w:pStyle w:val="FirstParagraph"/>
      </w:pPr>
      <w:r>
        <w:t xml:space="preserve">In Pakistan, and specifically in Islamabad, business is heavily relationship-driven. Trust and personal rapport are often prerequisites for closing deals. This Sales Executive has excelled in building genuine relationships with clients. Their communication style is professional, respectful, and culturally attuned, which is vital when dealing with government entities, multinational corporations, and local SMEs alike.</w:t>
      </w:r>
    </w:p>
    <w:p>
      <w:pPr>
        <w:pStyle w:val="BodyText"/>
      </w:pPr>
      <w:r>
        <w:t xml:space="preserve">Feedback from shared client meetings indicates that the employee listens actively and tailors solutions to specific client pain points. They navigate the nuances of Urdu and English communication seamlessly, ensuring clarity and comfort for all stakeholders. One area for development is follow-up consistency. While initial engagement is excellent, ensuring timely follow-ups after the initial pitch can sometimes be delayed, which may impact conversion rates in a fast-paced market.</w:t>
      </w:r>
    </w:p>
    <w:bookmarkEnd w:id="21"/>
    <w:bookmarkStart w:id="22" w:name="teamwork-and-collaboration"/>
    <w:p>
      <w:pPr>
        <w:pStyle w:val="Heading2"/>
      </w:pPr>
      <w:r>
        <w:t xml:space="preserve">3. Teamwork and Collaboration</w:t>
      </w:r>
    </w:p>
    <w:p>
      <w:pPr>
        <w:pStyle w:val="FirstParagraph"/>
      </w:pPr>
      <w:r>
        <w:t xml:space="preserve">A successful Sales Executive does not work in isolation. This employee has been a positive contributor to the team dynamic within the Islamabad office. They frequently share market insights, competitor analysis, and successful sales scripts with colleagues, fostering a culture of knowledge sharing. During peak sales periods, they have willingly assisted junior team members in preparing proposals and understanding client requirements.</w:t>
      </w:r>
    </w:p>
    <w:p>
      <w:pPr>
        <w:pStyle w:val="BodyText"/>
      </w:pPr>
      <w:r>
        <w:t xml:space="preserve">Collaboration with the marketing and product teams has also been effective. The Sales Executive provides valuable feedback from the ground in Islamabad, helping the product team understand local user needs. However, there have been occasional instances where cross-departmental communication could be more structured. Adopting a more formalized approach to sharing client feedback with the support team would further enhance our service delivery.</w:t>
      </w:r>
    </w:p>
    <w:bookmarkEnd w:id="22"/>
    <w:bookmarkStart w:id="23" w:name="adaptability-and-problem-solving"/>
    <w:p>
      <w:pPr>
        <w:pStyle w:val="Heading2"/>
      </w:pPr>
      <w:r>
        <w:t xml:space="preserve">4. Adaptability and Problem-Solving</w:t>
      </w:r>
    </w:p>
    <w:p>
      <w:pPr>
        <w:pStyle w:val="FirstParagraph"/>
      </w:pPr>
      <w:r>
        <w:t xml:space="preserve">The business environment in Islamabad can be unpredictable, with factors ranging from traffic congestion affecting field visits to regulatory changes impacting client budgets. This Sales Executive has shown remarkable adaptability. When faced with logistical challenges, they have utilized virtual meetings effectively to maintain momentum with prospects. Their problem-solving skills were evident during a recent project where a client’s requirements changed midway; the employee quickly coordinated with internal teams to adjust the proposal, ultimately retaining the business.</w:t>
      </w:r>
    </w:p>
    <w:p>
      <w:pPr>
        <w:pStyle w:val="BodyText"/>
      </w:pPr>
      <w:r>
        <w:t xml:space="preserve">Furthermore, their ability to navigate the bureaucratic processes often encountered when dealing with public sector clients in the capital demonstrates a high level of patience and strategic planning. This resilience is a key asset for any Sales Executive in this region.</w:t>
      </w:r>
    </w:p>
    <w:bookmarkEnd w:id="23"/>
    <w:bookmarkStart w:id="24" w:name="Xda79409093af40bd3d15ed7d2a5582dbca223f1"/>
    <w:p>
      <w:pPr>
        <w:pStyle w:val="Heading2"/>
      </w:pPr>
      <w:r>
        <w:t xml:space="preserve">5. Areas for Improvement and Recommendations</w:t>
      </w:r>
    </w:p>
    <w:p>
      <w:pPr>
        <w:pStyle w:val="FirstParagraph"/>
      </w:pPr>
      <w:r>
        <w:t xml:space="preserve">While the overall performance is strong, the following areas require attention to ensure continued growth:</w:t>
      </w:r>
    </w:p>
    <w:p>
      <w:pPr>
        <w:numPr>
          <w:ilvl w:val="0"/>
          <w:numId w:val="1001"/>
        </w:numPr>
        <w:pStyle w:val="Compact"/>
      </w:pPr>
      <w:r>
        <w:rPr>
          <w:bCs/>
          <w:b/>
        </w:rPr>
        <w:t xml:space="preserve">CRM Utilization:</w:t>
      </w:r>
      <w:r>
        <w:t xml:space="preserve"> </w:t>
      </w:r>
      <w:r>
        <w:t xml:space="preserve">Ensure all client interactions, especially informal meetings common in Islamabad’s business culture, are logged promptly in the CRM system for better data tracking.</w:t>
      </w:r>
    </w:p>
    <w:p>
      <w:pPr>
        <w:numPr>
          <w:ilvl w:val="0"/>
          <w:numId w:val="1001"/>
        </w:numPr>
        <w:pStyle w:val="Compact"/>
      </w:pPr>
      <w:r>
        <w:rPr>
          <w:bCs/>
          <w:b/>
        </w:rPr>
        <w:t xml:space="preserve">Strategic Upselling:</w:t>
      </w:r>
      <w:r>
        <w:t xml:space="preserve"> </w:t>
      </w:r>
      <w:r>
        <w:t xml:space="preserve">Develop a structured plan to identify upselling opportunities within the existing client base rather than focusing solely on new acquisitions.</w:t>
      </w:r>
    </w:p>
    <w:p>
      <w:pPr>
        <w:numPr>
          <w:ilvl w:val="0"/>
          <w:numId w:val="1001"/>
        </w:numPr>
        <w:pStyle w:val="Compact"/>
      </w:pPr>
      <w:r>
        <w:rPr>
          <w:bCs/>
          <w:b/>
        </w:rPr>
        <w:t xml:space="preserve">Time Management:</w:t>
      </w:r>
      <w:r>
        <w:t xml:space="preserve"> </w:t>
      </w:r>
      <w:r>
        <w:t xml:space="preserve">Given the traffic challenges in Islamabad, better planning of field visits and client meetings is recommended to maximize productive hours.</w:t>
      </w:r>
    </w:p>
    <w:bookmarkEnd w:id="24"/>
    <w:bookmarkStart w:id="25" w:name="conclusion"/>
    <w:p>
      <w:pPr>
        <w:pStyle w:val="Heading2"/>
      </w:pPr>
      <w:r>
        <w:t xml:space="preserve">6. Conclusion</w:t>
      </w:r>
    </w:p>
    <w:p>
      <w:pPr>
        <w:pStyle w:val="FirstParagraph"/>
      </w:pPr>
      <w:r>
        <w:t xml:space="preserve">In conclusion, this Sales Executive is a valuable asset to our Islamabad team. Their dedication, cultural intelligence, and sales acumen contribute significantly to our market presence. With focused improvements in CRM discipline and strategic account management, they have the potential to become a top performer in the region. This Peer Review Report reflects a positive assessment of their contributions and looks forward to their continued success.</w:t>
      </w:r>
    </w:p>
    <w:p>
      <w:pPr>
        <w:pStyle w:val="BodyText"/>
      </w:pPr>
      <w:r>
        <w:rPr>
          <w:bCs/>
          <w:b/>
        </w:rPr>
        <w:t xml:space="preserve">Reviewer Signature:</w:t>
      </w:r>
    </w:p>
    <w:p>
      <w:pPr>
        <w:pStyle w:val="BodyText"/>
      </w:pPr>
      <w:r>
        <w:t xml:space="preserve">[Signature]</w:t>
      </w:r>
    </w:p>
    <w:p>
      <w:pPr>
        <w:pStyle w:val="BodyText"/>
      </w:pPr>
      <w:r>
        <w:rPr>
          <w:bCs/>
          <w:b/>
        </w:rPr>
        <w:t xml:space="preserve">Date:</w:t>
      </w:r>
      <w:r>
        <w:t xml:space="preserve"> </w:t>
      </w:r>
      <w:r>
        <w:t xml:space="preserve">[Date]</w:t>
      </w:r>
    </w:p>
    <w:p>
      <w:pPr>
        <w:pStyle w:val="BodyText"/>
      </w:pPr>
      <w:r>
        <w:rPr>
          <w:bCs/>
          <w:b/>
        </w:rPr>
        <w:t xml:space="preserve">Employee Acknowledgment:</w:t>
      </w:r>
    </w:p>
    <w:p>
      <w:pPr>
        <w:pStyle w:val="BodyText"/>
      </w:pPr>
      <w:r>
        <w:t xml:space="preserve">[Signature]</w:t>
      </w:r>
    </w:p>
    <w:p>
      <w:pPr>
        <w:pStyle w:val="BodyText"/>
      </w:pPr>
      <w:r>
        <w:rPr>
          <w:bCs/>
          <w:b/>
        </w:rPr>
        <w:t xml:space="preserve">Date:</w:t>
      </w:r>
      <w:r>
        <w:t xml:space="preserve"> </w:t>
      </w:r>
      <w:r>
        <w:t xml:space="preserve">[Date]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Sales Executive - Islamabad</dc:title>
  <dc:creator/>
  <dc:language>en</dc:language>
  <cp:keywords/>
  <dcterms:created xsi:type="dcterms:W3CDTF">2026-10-10T06:32:52Z</dcterms:created>
  <dcterms:modified xsi:type="dcterms:W3CDTF">2026-10-10T06:32:52Z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