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Spain</w:t>
      </w:r>
      <w:r>
        <w:t xml:space="preserve"> </w:t>
      </w:r>
      <w:r>
        <w:t xml:space="preserve">Valencia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Sales Executive</w:t>
      </w:r>
    </w:p>
    <w:p>
      <w:pPr>
        <w:pStyle w:val="BodyText"/>
      </w:pPr>
      <w:r>
        <w:rPr>
          <w:bCs/>
          <w:b/>
        </w:rPr>
        <w:t xml:space="preserve">Region:</w:t>
      </w:r>
      <w:r>
        <w:t xml:space="preserve"> </w:t>
      </w:r>
      <w:r>
        <w:t xml:space="preserve">Spain Valencia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Regional Manager</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performance of the Sales Executive assigned to the Spain Valencia territory. The purpose of this document is to evaluate the individual's contribution to the regional sales objectives, their adherence to company protocols, and their integration within the local market dynamics of the Valencian Community. Over the past review period, the Sales Executive has demonstrated a robust understanding of the local commercial landscape, effectively navigating the unique cultural and economic nuances of Valencia. This report details specific achievements, areas requiring development, and strategic recommendations for future growth within this specific geographic sector.</w:t>
      </w:r>
    </w:p>
    <w:bookmarkEnd w:id="21"/>
    <w:bookmarkStart w:id="22" w:name="regional-market-context-spain-valencia"/>
    <w:p>
      <w:pPr>
        <w:pStyle w:val="Heading2"/>
      </w:pPr>
      <w:r>
        <w:t xml:space="preserve">2. Regional Market Context: Spain Valencia</w:t>
      </w:r>
    </w:p>
    <w:p>
      <w:pPr>
        <w:pStyle w:val="FirstParagraph"/>
      </w:pPr>
      <w:r>
        <w:t xml:space="preserve">To accurately assess the Sales Executive, it is crucial to contextualize their performance within the specific environment of Spain Valencia. Valencia represents a dynamic economic hub in the eastern Mediterranean, characterized by a diverse industrial base ranging from logistics and agriculture to technology and tourism. The commercial culture in this region places a high premium on personal relationships, trust, and face-to-face interaction. Unlike more transactional markets, business in Valencia often requires a consultative approach and long-term relationship building.</w:t>
      </w:r>
    </w:p>
    <w:p>
      <w:pPr>
        <w:pStyle w:val="BodyText"/>
      </w:pPr>
      <w:r>
        <w:t xml:space="preserve">The Sales Executive has been tasked with penetrating this competitive market, where local competitors are deeply entrenched. Success in this region requires not only linguistic proficiency but also cultural fluency. The ability to navigate the "horas de comida" (lunch hours) and the importance of social rapport in business settings is a critical competency for any Sales Executive operating here. This review evaluates how well the subject has adapted to these regional specifics.</w:t>
      </w:r>
    </w:p>
    <w:bookmarkEnd w:id="22"/>
    <w:bookmarkStart w:id="26" w:name="performance-evaluation"/>
    <w:p>
      <w:pPr>
        <w:pStyle w:val="Heading2"/>
      </w:pPr>
      <w:r>
        <w:t xml:space="preserve">3. Performance Evaluation</w:t>
      </w:r>
    </w:p>
    <w:bookmarkStart w:id="23" w:name="sales-targets-and-revenue-generation"/>
    <w:p>
      <w:pPr>
        <w:pStyle w:val="Heading3"/>
      </w:pPr>
      <w:r>
        <w:t xml:space="preserve">3.1 Sales Targets and Revenue Generation</w:t>
      </w:r>
    </w:p>
    <w:p>
      <w:pPr>
        <w:pStyle w:val="FirstParagraph"/>
      </w:pPr>
      <w:r>
        <w:t xml:space="preserve">The primary metric for this Peer Review Report is the attainment of sales quotas. The Sales Executive has consistently met or exceeded the quarterly revenue targets assigned to the Spain Valencia region. Notably, there was a significant increase in client acquisition within the logistics sector in the Port of Valencia area. This achievement indicates a strong ability to identify high-value prospects and tailor value propositions to the specific needs of local industries. The executive demonstrated resilience in the face of market fluctuations, maintaining steady growth even during periods of economic uncertainty in the broader Spanish market.</w:t>
      </w:r>
    </w:p>
    <w:bookmarkEnd w:id="23"/>
    <w:bookmarkStart w:id="24" w:name="client-relationship-management"/>
    <w:p>
      <w:pPr>
        <w:pStyle w:val="Heading3"/>
      </w:pPr>
      <w:r>
        <w:t xml:space="preserve">3.2 Client Relationship Management</w:t>
      </w:r>
    </w:p>
    <w:p>
      <w:pPr>
        <w:pStyle w:val="FirstParagraph"/>
      </w:pPr>
      <w:r>
        <w:t xml:space="preserve">In the context of Spain Valencia, relationship management is paramount. The Sales Executive has excelled in fostering strong, lasting relationships with key decision-makers. Feedback from local clients highlights the executive's professionalism, reliability, and cultural sensitivity. The subject has successfully organized regional networking events in Valencia, which have strengthened the company's brand presence. Furthermore, the executive has maintained a high client retention rate, suggesting that the initial sales efforts are backed by genuine service and follow-up, a trait highly valued in the Valencian business community.</w:t>
      </w:r>
    </w:p>
    <w:bookmarkEnd w:id="24"/>
    <w:bookmarkStart w:id="25" w:name="market-intelligence-and-strategy"/>
    <w:p>
      <w:pPr>
        <w:pStyle w:val="Heading3"/>
      </w:pPr>
      <w:r>
        <w:t xml:space="preserve">3.3 Market Intelligence and Strategy</w:t>
      </w:r>
    </w:p>
    <w:p>
      <w:pPr>
        <w:pStyle w:val="FirstParagraph"/>
      </w:pPr>
      <w:r>
        <w:t xml:space="preserve">A key responsibility of the Sales Executive is to provide accurate market intelligence. The subject has provided detailed reports on competitor activities within the Valencia region, offering actionable insights that have influenced regional strategy. The executive has shown an aptitude for identifying emerging trends in the local market, such as the shift towards sustainable logistics solutions, and has proactively adjusted sales pitches to align with these trends. This strategic foresight is essential for maintaining a competitive edge in Spain Valencia.</w:t>
      </w:r>
    </w:p>
    <w:bookmarkEnd w:id="25"/>
    <w:bookmarkEnd w:id="26"/>
    <w:bookmarkStart w:id="27" w:name="areas-for-improvement"/>
    <w:p>
      <w:pPr>
        <w:pStyle w:val="Heading2"/>
      </w:pPr>
      <w:r>
        <w:t xml:space="preserve">4. Areas for Improvement</w:t>
      </w:r>
    </w:p>
    <w:p>
      <w:pPr>
        <w:pStyle w:val="FirstParagraph"/>
      </w:pPr>
      <w:r>
        <w:t xml:space="preserve">While the performance of the Sales Executive has been largely positive, this Peer Review Report identifies specific areas for development to ensure continued success.</w:t>
      </w:r>
    </w:p>
    <w:p>
      <w:pPr>
        <w:numPr>
          <w:ilvl w:val="0"/>
          <w:numId w:val="1001"/>
        </w:numPr>
        <w:pStyle w:val="Compact"/>
      </w:pPr>
      <w:r>
        <w:rPr>
          <w:bCs/>
          <w:b/>
        </w:rPr>
        <w:t xml:space="preserve">Digital Sales Integration:</w:t>
      </w:r>
      <w:r>
        <w:t xml:space="preserve"> </w:t>
      </w:r>
      <w:r>
        <w:t xml:space="preserve">While face-to-face interaction is vital in Valencia, the executive should further integrate digital tools into their sales process. Enhancing the use of CRM analytics and virtual follow-ups could improve efficiency and allow for broader market coverage.</w:t>
      </w:r>
    </w:p>
    <w:p>
      <w:pPr>
        <w:numPr>
          <w:ilvl w:val="0"/>
          <w:numId w:val="1001"/>
        </w:numPr>
        <w:pStyle w:val="Compact"/>
      </w:pPr>
      <w:r>
        <w:rPr>
          <w:bCs/>
          <w:b/>
        </w:rPr>
        <w:t xml:space="preserve">Language Nuances:</w:t>
      </w:r>
      <w:r>
        <w:t xml:space="preserve"> </w:t>
      </w:r>
      <w:r>
        <w:t xml:space="preserve">Although the executive is proficient in Spanish, incorporating basic phrases or cultural references specific to the Valencian dialect (Valencià) could further enhance rapport with local stakeholders who value regional identity.</w:t>
      </w:r>
    </w:p>
    <w:p>
      <w:pPr>
        <w:numPr>
          <w:ilvl w:val="0"/>
          <w:numId w:val="1001"/>
        </w:numPr>
        <w:pStyle w:val="Compact"/>
      </w:pPr>
      <w:r>
        <w:rPr>
          <w:bCs/>
          <w:b/>
        </w:rPr>
        <w:t xml:space="preserve">Cross-Departmental Collaboration:</w:t>
      </w:r>
      <w:r>
        <w:t xml:space="preserve"> </w:t>
      </w:r>
      <w:r>
        <w:t xml:space="preserve">The executive should strengthen collaboration with the marketing team to ensure that regional campaigns are perfectly aligned with the on-the-ground realities of the Spain Valencia market.</w:t>
      </w:r>
    </w:p>
    <w:bookmarkEnd w:id="27"/>
    <w:bookmarkStart w:id="28" w:name="strategic-recommendations"/>
    <w:p>
      <w:pPr>
        <w:pStyle w:val="Heading2"/>
      </w:pPr>
      <w:r>
        <w:t xml:space="preserve">5. Strategic Recommendations</w:t>
      </w:r>
    </w:p>
    <w:p>
      <w:pPr>
        <w:pStyle w:val="FirstParagraph"/>
      </w:pPr>
      <w:r>
        <w:t xml:space="preserve">Based on the findings of this Peer Review Report, the following recommendations are proposed for the Sales Executive:</w:t>
      </w:r>
    </w:p>
    <w:p>
      <w:pPr>
        <w:numPr>
          <w:ilvl w:val="0"/>
          <w:numId w:val="1002"/>
        </w:numPr>
        <w:pStyle w:val="Compact"/>
      </w:pPr>
      <w:r>
        <w:rPr>
          <w:bCs/>
          <w:b/>
        </w:rPr>
        <w:t xml:space="preserve">Expand into Secondary Cities:</w:t>
      </w:r>
      <w:r>
        <w:t xml:space="preserve"> </w:t>
      </w:r>
      <w:r>
        <w:t xml:space="preserve">Leverage the success in Valencia city to expand operations into secondary markets such as Alicante and Castellón, which are part of the broader regional strategy.</w:t>
      </w:r>
    </w:p>
    <w:p>
      <w:pPr>
        <w:numPr>
          <w:ilvl w:val="0"/>
          <w:numId w:val="1002"/>
        </w:numPr>
        <w:pStyle w:val="Compact"/>
      </w:pPr>
      <w:r>
        <w:rPr>
          <w:bCs/>
          <w:b/>
        </w:rPr>
        <w:t xml:space="preserve">Advanced Negotiation Training:</w:t>
      </w:r>
      <w:r>
        <w:t xml:space="preserve"> </w:t>
      </w:r>
      <w:r>
        <w:t xml:space="preserve">Enroll in advanced negotiation workshops tailored to the Spanish business culture to further refine closing techniques.</w:t>
      </w:r>
    </w:p>
    <w:p>
      <w:pPr>
        <w:numPr>
          <w:ilvl w:val="0"/>
          <w:numId w:val="1002"/>
        </w:numPr>
        <w:pStyle w:val="Compact"/>
      </w:pPr>
      <w:r>
        <w:rPr>
          <w:bCs/>
          <w:b/>
        </w:rPr>
        <w:t xml:space="preserve">Mentorship Role:</w:t>
      </w:r>
      <w:r>
        <w:t xml:space="preserve"> </w:t>
      </w:r>
      <w:r>
        <w:t xml:space="preserve">Given the strong performance, the Sales Executive should consider taking on a mentorship role for new hires entering the Spain Valencia territory, helping to transfer knowledge about the local market dynamics.</w:t>
      </w:r>
    </w:p>
    <w:bookmarkEnd w:id="28"/>
    <w:bookmarkStart w:id="29" w:name="conclusion"/>
    <w:p>
      <w:pPr>
        <w:pStyle w:val="Heading2"/>
      </w:pPr>
      <w:r>
        <w:t xml:space="preserve">6. Conclusion</w:t>
      </w:r>
    </w:p>
    <w:p>
      <w:pPr>
        <w:pStyle w:val="FirstParagraph"/>
      </w:pPr>
      <w:r>
        <w:t xml:space="preserve">In conclusion, this Peer Review Report affirms that the Sales Executive is a valuable asset to the organization's operations in Spain Valencia. The individual has demonstrated exceptional capability in driving sales, building relationships, and understanding the local market. By addressing the identified areas for improvement and implementing the strategic recommendations, the Sales Executive is well-positioned to achieve even greater success in the coming fiscal year. The company remains committed to supporting the executive's growth and development within this critical region.</w:t>
      </w:r>
    </w:p>
    <w:bookmarkEnd w:id="29"/>
    <w:p>
      <w:pPr>
        <w:pStyle w:val="BodyText"/>
      </w:pPr>
      <w:r>
        <w:rPr>
          <w:bCs/>
          <w:b/>
        </w:rPr>
        <w:t xml:space="preserve">Reviewer Signature:</w:t>
      </w:r>
    </w:p>
    <w:p>
      <w:pPr>
        <w:pStyle w:val="BodyText"/>
      </w:pPr>
      <w:r>
        <w:t xml:space="preserve">Senior Regional Manager</w:t>
      </w:r>
    </w:p>
    <w:p>
      <w:pPr>
        <w:pStyle w:val="BodyText"/>
      </w:pPr>
      <w:r>
        <w:rPr>
          <w:bCs/>
          <w:b/>
        </w:rPr>
        <w:t xml:space="preserve">Sales Executive Signature:</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Spain Valencia</dc:title>
  <dc:creator/>
  <dc:language>en</dc:language>
  <cp:keywords/>
  <dcterms:created xsi:type="dcterms:W3CDTF">2026-10-10T05:09:15Z</dcterms:created>
  <dcterms:modified xsi:type="dcterms:W3CDTF">2026-10-10T05:09:15Z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