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Sri</w:t>
      </w:r>
      <w:r>
        <w:t xml:space="preserve"> </w:t>
      </w:r>
      <w:r>
        <w:t xml:space="preserve">Lanka</w:t>
      </w:r>
      <w:r>
        <w:t xml:space="preserve"> </w:t>
      </w:r>
      <w:r>
        <w:t xml:space="preserve">Colombo</w:t>
      </w:r>
    </w:p>
    <w:bookmarkStart w:id="30" w:name="peer-review-report"/>
    <w:p>
      <w:pPr>
        <w:pStyle w:val="Heading1"/>
      </w:pPr>
      <w:r>
        <w:t xml:space="preserve">Peer Review Report</w:t>
      </w:r>
    </w:p>
    <w:p>
      <w:pPr>
        <w:pStyle w:val="FirstParagraph"/>
      </w:pPr>
      <w:r>
        <w:rPr>
          <w:bCs/>
          <w:b/>
        </w:rPr>
        <w:t xml:space="preserve">Employee Name:</w:t>
      </w:r>
      <w:r>
        <w:t xml:space="preserve"> </w:t>
      </w:r>
      <w:r>
        <w:t xml:space="preserve">[Insert Name]</w:t>
      </w:r>
      <w:r>
        <w:br/>
      </w:r>
      <w:r>
        <w:rPr>
          <w:bCs/>
          <w:b/>
        </w:rPr>
        <w:t xml:space="preserve">Position:</w:t>
      </w:r>
      <w:r>
        <w:t xml:space="preserve"> </w:t>
      </w:r>
      <w:r>
        <w:t xml:space="preserve">Sales Executive</w:t>
      </w:r>
      <w:r>
        <w:br/>
      </w:r>
      <w:r>
        <w:rPr>
          <w:bCs/>
          <w:b/>
        </w:rPr>
        <w:t xml:space="preserve">Department:</w:t>
      </w:r>
      <w:r>
        <w:t xml:space="preserve"> </w:t>
      </w:r>
      <w:r>
        <w:t xml:space="preserve">Sales &amp; Business Development</w:t>
      </w:r>
    </w:p>
    <w:p>
      <w:pPr>
        <w:pStyle w:val="BodyText"/>
      </w:pPr>
      <w:r>
        <w:rPr>
          <w:bCs/>
          <w:b/>
        </w:rPr>
        <w:t xml:space="preserve">Reviewer Name:</w:t>
      </w:r>
      <w:r>
        <w:t xml:space="preserve"> </w:t>
      </w:r>
      <w:r>
        <w:t xml:space="preserve">[Insert Peer Name]</w:t>
      </w:r>
      <w:r>
        <w:br/>
      </w:r>
      <w:r>
        <w:rPr>
          <w:bCs/>
          <w:b/>
        </w:rPr>
        <w:t xml:space="preserve">Reviewer Position:</w:t>
      </w:r>
      <w:r>
        <w:t xml:space="preserve"> </w:t>
      </w:r>
      <w:r>
        <w:t xml:space="preserve">Senior Sales Associate</w:t>
      </w:r>
      <w:r>
        <w:br/>
      </w:r>
      <w:r>
        <w:rPr>
          <w:bCs/>
          <w:b/>
        </w:rPr>
        <w:t xml:space="preserve">Date of Review:</w:t>
      </w:r>
      <w:r>
        <w:t xml:space="preserve"> </w:t>
      </w:r>
      <w:r>
        <w:t xml:space="preserve">[Insert Date]</w:t>
      </w:r>
    </w:p>
    <w:p>
      <w:pPr>
        <w:pStyle w:val="BodyText"/>
      </w:pPr>
      <w:r>
        <w:rPr>
          <w:bCs/>
          <w:b/>
        </w:rPr>
        <w:t xml:space="preserve">Location:</w:t>
      </w:r>
      <w:r>
        <w:t xml:space="preserve"> </w:t>
      </w:r>
      <w:r>
        <w:t xml:space="preserve">Colombo, Sri Lanka</w:t>
      </w:r>
      <w:r>
        <w:br/>
      </w:r>
      <w:r>
        <w:rPr>
          <w:bCs/>
          <w:b/>
        </w:rPr>
        <w:t xml:space="preserve">Review Period:</w:t>
      </w:r>
      <w:r>
        <w:t xml:space="preserve"> </w:t>
      </w:r>
      <w:r>
        <w:t xml:space="preserve">Q1 - Q4 2023</w:t>
      </w:r>
      <w:r>
        <w:br/>
      </w:r>
      <w:r>
        <w:rPr>
          <w:bCs/>
          <w:b/>
        </w:rPr>
        <w:t xml:space="preserve">Confidentiality:</w:t>
      </w:r>
      <w:r>
        <w:t xml:space="preserve"> </w:t>
      </w:r>
      <w:r>
        <w:t xml:space="preserve">Internal Use Only</w:t>
      </w:r>
    </w:p>
    <w:bookmarkStart w:id="20"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is prepared to evaluate the professional performance, collaborative skills, and market adaptability of the</w:t>
      </w:r>
      <w:r>
        <w:t xml:space="preserve"> </w:t>
      </w:r>
      <w:r>
        <w:rPr>
          <w:bCs/>
          <w:b/>
        </w:rPr>
        <w:t xml:space="preserve">Sales Executive</w:t>
      </w:r>
      <w:r>
        <w:t xml:space="preserve"> </w:t>
      </w:r>
      <w:r>
        <w:t xml:space="preserve">based in our</w:t>
      </w:r>
      <w:r>
        <w:t xml:space="preserve"> </w:t>
      </w:r>
      <w:r>
        <w:rPr>
          <w:bCs/>
          <w:b/>
        </w:rPr>
        <w:t xml:space="preserve">Sri Lanka Colombo</w:t>
      </w:r>
      <w:r>
        <w:t xml:space="preserve"> </w:t>
      </w:r>
      <w:r>
        <w:t xml:space="preserve">headquarters. As the commercial hub of the nation, Colombo presents a unique, fast-paced, and culturally nuanced environment for business operations. This review aims to provide an objective assessment of how the Sales Executive navigates these local dynamics while achieving organizational targets.</w:t>
      </w:r>
    </w:p>
    <w:p>
      <w:pPr>
        <w:pStyle w:val="BodyText"/>
      </w:pPr>
      <w:r>
        <w:t xml:space="preserve">The purpose of this document is not merely to critique, but to foster professional growth. By analyzing the Sales Executive's interactions with clients, internal teams, and the broader Colombo business ecosystem, we can identify strengths to leverage and areas requiring development. This feedback is crucial for maintaining our competitive edge in the Sri Lankan market.</w:t>
      </w:r>
    </w:p>
    <w:bookmarkEnd w:id="20"/>
    <w:bookmarkStart w:id="23" w:name="sales-performance-and-market-acumen"/>
    <w:p>
      <w:pPr>
        <w:pStyle w:val="Heading2"/>
      </w:pPr>
      <w:r>
        <w:t xml:space="preserve">2. Sales Performance and Market Acumen</w:t>
      </w:r>
    </w:p>
    <w:p>
      <w:pPr>
        <w:pStyle w:val="FirstParagraph"/>
      </w:pPr>
      <w:r>
        <w:t xml:space="preserve">The primary responsibility of a</w:t>
      </w:r>
      <w:r>
        <w:t xml:space="preserve"> </w:t>
      </w:r>
      <w:r>
        <w:rPr>
          <w:bCs/>
          <w:b/>
        </w:rPr>
        <w:t xml:space="preserve">Sales Executive</w:t>
      </w:r>
      <w:r>
        <w:t xml:space="preserve"> </w:t>
      </w:r>
      <w:r>
        <w:t xml:space="preserve">is revenue generation. In the context of</w:t>
      </w:r>
      <w:r>
        <w:t xml:space="preserve"> </w:t>
      </w:r>
      <w:r>
        <w:rPr>
          <w:bCs/>
          <w:b/>
        </w:rPr>
        <w:t xml:space="preserve">Sri Lanka Colombo</w:t>
      </w:r>
      <w:r>
        <w:t xml:space="preserve">, this requires more than just product knowledge; it demands a deep understanding of local economic fluctuations and consumer behavior.</w:t>
      </w:r>
    </w:p>
    <w:bookmarkStart w:id="21" w:name="target-achievement"/>
    <w:p>
      <w:pPr>
        <w:pStyle w:val="Heading3"/>
      </w:pPr>
      <w:r>
        <w:t xml:space="preserve">Target Achievement</w:t>
      </w:r>
    </w:p>
    <w:p>
      <w:pPr>
        <w:pStyle w:val="FirstParagraph"/>
      </w:pPr>
      <w:r>
        <w:t xml:space="preserve">The Sales Executive has demonstrated a commendable ability to meet quarterly targets. Despite the economic challenges faced by Sri Lanka in recent times, the individual has maintained a consistent sales pipeline. Their ability to negotiate pricing structures that are acceptable to both the company and cost-conscious Colombo clients is a significant strength.</w:t>
      </w:r>
    </w:p>
    <w:bookmarkEnd w:id="21"/>
    <w:bookmarkStart w:id="22" w:name="client-relationship-management"/>
    <w:p>
      <w:pPr>
        <w:pStyle w:val="Heading3"/>
      </w:pPr>
      <w:r>
        <w:t xml:space="preserve">Client Relationship Management</w:t>
      </w:r>
    </w:p>
    <w:p>
      <w:pPr>
        <w:pStyle w:val="FirstParagraph"/>
      </w:pPr>
      <w:r>
        <w:t xml:space="preserve">In Colombo, business is often relationship-driven. The Sales Executive excels in building rapport with key decision-makers. They have successfully utilized local networking events and industry gatherings to expand our client base. Their approach is respectful of local business etiquette, ensuring that long-term partnerships are prioritized over short-term gains.</w:t>
      </w:r>
    </w:p>
    <w:bookmarkEnd w:id="22"/>
    <w:bookmarkEnd w:id="23"/>
    <w:bookmarkStart w:id="26" w:name="collaboration-and-team-dynamics"/>
    <w:p>
      <w:pPr>
        <w:pStyle w:val="Heading2"/>
      </w:pPr>
      <w:r>
        <w:t xml:space="preserve">3. Collaboration and Team Dynamics</w:t>
      </w:r>
    </w:p>
    <w:p>
      <w:pPr>
        <w:pStyle w:val="FirstParagraph"/>
      </w:pPr>
      <w:r>
        <w:t xml:space="preserve">A</w:t>
      </w:r>
      <w:r>
        <w:t xml:space="preserve"> </w:t>
      </w:r>
      <w:r>
        <w:rPr>
          <w:bCs/>
          <w:b/>
        </w:rPr>
        <w:t xml:space="preserve">Peer Review Report</w:t>
      </w:r>
      <w:r>
        <w:t xml:space="preserve"> </w:t>
      </w:r>
      <w:r>
        <w:t xml:space="preserve">is most valuable when it assesses how an individual contributes to the collective success of the team. The Sales Executive operates within a diverse team in our Colombo office, requiring high levels of emotional intelligence and communication skills.</w:t>
      </w:r>
    </w:p>
    <w:bookmarkStart w:id="24" w:name="internal-communication"/>
    <w:p>
      <w:pPr>
        <w:pStyle w:val="Heading3"/>
      </w:pPr>
      <w:r>
        <w:t xml:space="preserve">Internal Communication</w:t>
      </w:r>
    </w:p>
    <w:p>
      <w:pPr>
        <w:pStyle w:val="FirstParagraph"/>
      </w:pPr>
      <w:r>
        <w:t xml:space="preserve">The Sales Executive maintains open lines of communication with the marketing and logistics departments. They provide timely feedback regarding market trends in Colombo, which helps the marketing team tailor their campaigns effectively. Their willingness to share successful sales scripts and negotiation tactics with junior team members fosters a culture of knowledge sharing.</w:t>
      </w:r>
    </w:p>
    <w:bookmarkEnd w:id="24"/>
    <w:bookmarkStart w:id="25" w:name="conflict-resolution"/>
    <w:p>
      <w:pPr>
        <w:pStyle w:val="Heading3"/>
      </w:pPr>
      <w:r>
        <w:t xml:space="preserve">Conflict Resolution</w:t>
      </w:r>
    </w:p>
    <w:p>
      <w:pPr>
        <w:pStyle w:val="FirstParagraph"/>
      </w:pPr>
      <w:r>
        <w:t xml:space="preserve">On occasions where client expectations did not align with company policy, the Sales Executive handled the situation with professionalism. They acted as a bridge between the client and internal stakeholders, ensuring that conflicts were resolved amicably without damaging the company's reputation in the local market.</w:t>
      </w:r>
    </w:p>
    <w:bookmarkEnd w:id="25"/>
    <w:bookmarkEnd w:id="26"/>
    <w:bookmarkStart w:id="27" w:name="adaptability-and-cultural-intelligence"/>
    <w:p>
      <w:pPr>
        <w:pStyle w:val="Heading2"/>
      </w:pPr>
      <w:r>
        <w:t xml:space="preserve">4. Adaptability and Cultural Intelligence</w:t>
      </w:r>
    </w:p>
    <w:p>
      <w:pPr>
        <w:pStyle w:val="FirstParagraph"/>
      </w:pPr>
      <w:r>
        <w:t xml:space="preserve">Operating in</w:t>
      </w:r>
      <w:r>
        <w:t xml:space="preserve"> </w:t>
      </w:r>
      <w:r>
        <w:rPr>
          <w:bCs/>
          <w:b/>
        </w:rPr>
        <w:t xml:space="preserve">Sri Lanka Colombo</w:t>
      </w:r>
      <w:r>
        <w:t xml:space="preserve"> </w:t>
      </w:r>
      <w:r>
        <w:t xml:space="preserve">requires a high degree of adaptability. The business landscape can shift rapidly due to regulatory changes or economic factors.</w:t>
      </w:r>
    </w:p>
    <w:p>
      <w:pPr>
        <w:pStyle w:val="BodyText"/>
      </w:pPr>
      <w:r>
        <w:t xml:space="preserve">The Sales Executive has shown remarkable resilience. When faced with supply chain disruptions or currency fluctuations, they quickly adjusted their sales strategies to reassure clients and secure commitments. Furthermore, their cultural intelligence is evident in their ability to communicate effectively with a diverse range of clients, from multinational corporations to local SMEs, respecting the hierarchical and cultural nuances inherent in Sri Lankan business culture.</w:t>
      </w:r>
    </w:p>
    <w:bookmarkEnd w:id="27"/>
    <w:bookmarkStart w:id="28" w:name="areas-for-improvement"/>
    <w:p>
      <w:pPr>
        <w:pStyle w:val="Heading2"/>
      </w:pPr>
      <w:r>
        <w:t xml:space="preserve">5. Areas for Improvement</w:t>
      </w:r>
    </w:p>
    <w:p>
      <w:pPr>
        <w:pStyle w:val="FirstParagraph"/>
      </w:pPr>
      <w:r>
        <w:t xml:space="preserve">While the performance of the</w:t>
      </w:r>
      <w:r>
        <w:t xml:space="preserve"> </w:t>
      </w:r>
      <w:r>
        <w:rPr>
          <w:bCs/>
          <w:b/>
        </w:rPr>
        <w:t xml:space="preserve">Sales Executive</w:t>
      </w:r>
      <w:r>
        <w:t xml:space="preserve"> </w:t>
      </w:r>
      <w:r>
        <w:t xml:space="preserve">is largely positive, this</w:t>
      </w:r>
      <w:r>
        <w:t xml:space="preserve"> </w:t>
      </w:r>
      <w:r>
        <w:rPr>
          <w:bCs/>
          <w:b/>
        </w:rPr>
        <w:t xml:space="preserve">Peer Review Report</w:t>
      </w:r>
      <w:r>
        <w:t xml:space="preserve"> </w:t>
      </w:r>
      <w:r>
        <w:t xml:space="preserve">highlights specific areas where improvement can lead to greater success in the Colombo market.</w:t>
      </w:r>
    </w:p>
    <w:p>
      <w:pPr>
        <w:numPr>
          <w:ilvl w:val="0"/>
          <w:numId w:val="1001"/>
        </w:numPr>
        <w:pStyle w:val="Compact"/>
      </w:pPr>
      <w:r>
        <w:rPr>
          <w:bCs/>
          <w:b/>
        </w:rPr>
        <w:t xml:space="preserve">Digital Sales Tools:</w:t>
      </w:r>
      <w:r>
        <w:t xml:space="preserve"> </w:t>
      </w:r>
      <w:r>
        <w:t xml:space="preserve">While traditional face-to-face selling is strong, there is a need to further integrate digital CRM tools to track leads more efficiently. Adopting advanced analytics could help in predicting market trends in Colombo more accurately.</w:t>
      </w:r>
    </w:p>
    <w:p>
      <w:pPr>
        <w:numPr>
          <w:ilvl w:val="0"/>
          <w:numId w:val="1001"/>
        </w:numPr>
        <w:pStyle w:val="Compact"/>
      </w:pPr>
      <w:r>
        <w:rPr>
          <w:bCs/>
          <w:b/>
        </w:rPr>
        <w:t xml:space="preserve">Time Management:</w:t>
      </w:r>
      <w:r>
        <w:t xml:space="preserve"> </w:t>
      </w:r>
      <w:r>
        <w:t xml:space="preserve">Due to the high volume of client meetings and traffic-related travel times in Colombo, there have been instances where administrative tasks were delayed. Implementing stricter time-blocking techniques could improve overall productivity.</w:t>
      </w:r>
    </w:p>
    <w:p>
      <w:pPr>
        <w:numPr>
          <w:ilvl w:val="0"/>
          <w:numId w:val="1001"/>
        </w:numPr>
        <w:pStyle w:val="Compact"/>
      </w:pPr>
      <w:r>
        <w:rPr>
          <w:bCs/>
          <w:b/>
        </w:rPr>
        <w:t xml:space="preserve">Strategic Upselling:</w:t>
      </w:r>
      <w:r>
        <w:t xml:space="preserve"> </w:t>
      </w:r>
      <w:r>
        <w:t xml:space="preserve">The Sales Executive is excellent at closing initial deals but could improve on strategic upselling. Training on value-added services could help increase the average deal size with existing Colombo clients.</w:t>
      </w:r>
    </w:p>
    <w:bookmarkEnd w:id="28"/>
    <w:bookmarkStart w:id="29"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Sales Executive</w:t>
      </w:r>
      <w:r>
        <w:t xml:space="preserve"> </w:t>
      </w:r>
      <w:r>
        <w:t xml:space="preserve">is a vital asset to our organization in</w:t>
      </w:r>
      <w:r>
        <w:t xml:space="preserve"> </w:t>
      </w:r>
      <w:r>
        <w:rPr>
          <w:bCs/>
          <w:b/>
        </w:rPr>
        <w:t xml:space="preserve">Sri Lanka Colombo</w:t>
      </w:r>
      <w:r>
        <w:t xml:space="preserve">. Their dedication, local market insight, and collaborative spirit contribute significantly to our regional success.</w:t>
      </w:r>
    </w:p>
    <w:p>
      <w:pPr>
        <w:pStyle w:val="BodyText"/>
      </w:pPr>
      <w:r>
        <w:t xml:space="preserve">It is recommended that the Sales Executive undergoes advanced training in digital sales methodologies and strategic account management. Additionally, mentoring junior staff would be a valuable next step in their career progression. By addressing the areas for improvement outlined above, the Sales Executive is well-positioned to exceed future targets and drive sustainable growth for the company in the Colombo region.</w:t>
      </w:r>
    </w:p>
    <w:p>
      <w:pPr>
        <w:pStyle w:val="BodyText"/>
      </w:pPr>
      <w:r>
        <w:rPr>
          <w:bCs/>
          <w:b/>
        </w:rPr>
        <w:t xml:space="preserve">Reviewer Signature:</w:t>
      </w:r>
      <w:r>
        <w:br/>
      </w:r>
      <w:r>
        <w:br/>
      </w:r>
      <w:r>
        <w:t xml:space="preserve">[Insert Name]</w:t>
      </w:r>
      <w:r>
        <w:br/>
      </w:r>
      <w:r>
        <w:t xml:space="preserve">Senior Sales Associate</w:t>
      </w:r>
    </w:p>
    <w:p>
      <w:pPr>
        <w:pStyle w:val="BodyText"/>
      </w:pPr>
      <w:r>
        <w:rPr>
          <w:bCs/>
          <w:b/>
        </w:rPr>
        <w:t xml:space="preserve">Employee Acknowledgment:</w:t>
      </w:r>
      <w:r>
        <w:br/>
      </w:r>
      <w:r>
        <w:br/>
      </w:r>
      <w:r>
        <w:t xml:space="preserve">[Insert Name]</w:t>
      </w:r>
      <w:r>
        <w:br/>
      </w:r>
      <w:r>
        <w:t xml:space="preserve">Sales Executive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Sales Executive - Sri Lanka Colombo</dc:title>
  <dc:creator/>
  <dc:language>en</dc:language>
  <cp:keywords/>
  <dcterms:created xsi:type="dcterms:W3CDTF">2026-10-10T07:04:05Z</dcterms:created>
  <dcterms:modified xsi:type="dcterms:W3CDTF">2026-10-10T07:04:05Z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