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School</w:t>
      </w:r>
      <w:r>
        <w:t xml:space="preserve"> </w:t>
      </w:r>
      <w:r>
        <w:t xml:space="preserve">Counselor</w:t>
      </w:r>
      <w:r>
        <w:t xml:space="preserve"> </w:t>
      </w:r>
      <w:r>
        <w:t xml:space="preserve">-</w:t>
      </w:r>
      <w:r>
        <w:t xml:space="preserve"> </w:t>
      </w:r>
      <w:r>
        <w:t xml:space="preserve">Accra,</w:t>
      </w:r>
      <w:r>
        <w:t xml:space="preserve"> </w:t>
      </w:r>
      <w:r>
        <w:t xml:space="preserve">Ghana</w:t>
      </w:r>
    </w:p>
    <w:bookmarkStart w:id="28" w:name="peer-review-report-school-counselor"/>
    <w:p>
      <w:pPr>
        <w:pStyle w:val="Heading1"/>
      </w:pPr>
      <w:r>
        <w:t xml:space="preserve">Peer Review Report: School Counselor</w:t>
      </w:r>
    </w:p>
    <w:p>
      <w:pPr>
        <w:pStyle w:val="FirstParagraph"/>
      </w:pPr>
      <w:r>
        <w:t xml:space="preserve">Counselor Name</w:t>
      </w:r>
    </w:p>
    <w:p>
      <w:pPr>
        <w:pStyle w:val="BodyText"/>
      </w:pPr>
      <w:r>
        <w:t xml:space="preserve">[Insert Name]</w:t>
      </w:r>
    </w:p>
    <w:p>
      <w:pPr>
        <w:pStyle w:val="BodyText"/>
      </w:pPr>
      <w:r>
        <w:t xml:space="preserve">Institution</w:t>
      </w:r>
    </w:p>
    <w:p>
      <w:pPr>
        <w:pStyle w:val="BodyText"/>
      </w:pPr>
      <w:r>
        <w:t xml:space="preserve">[Insert School Name], Accra, Ghana</w:t>
      </w:r>
    </w:p>
    <w:p>
      <w:pPr>
        <w:pStyle w:val="BodyText"/>
      </w:pPr>
      <w:r>
        <w:t xml:space="preserve">Date of Review</w:t>
      </w:r>
    </w:p>
    <w:p>
      <w:pPr>
        <w:pStyle w:val="BodyText"/>
      </w:pPr>
      <w:r>
        <w:t xml:space="preserve">[Insert Date]</w:t>
      </w:r>
    </w:p>
    <w:p>
      <w:pPr>
        <w:pStyle w:val="BodyText"/>
      </w:pPr>
      <w:r>
        <w:t xml:space="preserve">Reviewer Name</w:t>
      </w:r>
    </w:p>
    <w:p>
      <w:pPr>
        <w:pStyle w:val="BodyText"/>
      </w:pPr>
      <w:r>
        <w:t xml:space="preserve">[Insert Reviewer Name]</w:t>
      </w:r>
    </w:p>
    <w:p>
      <w:pPr>
        <w:pStyle w:val="BodyText"/>
      </w:pPr>
      <w:r>
        <w:t xml:space="preserve">Reviewer Role</w:t>
      </w:r>
    </w:p>
    <w:p>
      <w:pPr>
        <w:pStyle w:val="BodyText"/>
      </w:pPr>
      <w:r>
        <w:t xml:space="preserve">Senior Guidance Officer / Peer Colleague</w:t>
      </w:r>
    </w:p>
    <w:p>
      <w:pPr>
        <w:pStyle w:val="BodyText"/>
      </w:pPr>
      <w:r>
        <w:t xml:space="preserve">Review Period</w:t>
      </w:r>
    </w:p>
    <w:p>
      <w:pPr>
        <w:pStyle w:val="BodyText"/>
      </w:pPr>
      <w:r>
        <w:t xml:space="preserve">[Insert Term/Year]</w:t>
      </w:r>
    </w:p>
    <w:bookmarkStart w:id="20" w:name="introduction-and-context"/>
    <w:p>
      <w:pPr>
        <w:pStyle w:val="Heading2"/>
      </w:pPr>
      <w:r>
        <w:t xml:space="preserve">1. Introduction and Context</w:t>
      </w:r>
    </w:p>
    <w:p>
      <w:pPr>
        <w:pStyle w:val="FirstParagraph"/>
      </w:pPr>
      <w:r>
        <w:t xml:space="preserve">This Peer Review Report serves as a comprehensive evaluation of the professional performance of the School Counselor at [Insert School Name], located in the vibrant educational hub of Accra, Ghana. The purpose of this review is to assess the counselor's adherence to the ethical standards set by the Ghana National Association of Guidance and Counsellors (GNAGC) and the broader educational goals of the Ghana Education Service (GES).</w:t>
      </w:r>
    </w:p>
    <w:p>
      <w:pPr>
        <w:pStyle w:val="BodyText"/>
      </w:pPr>
      <w:r>
        <w:t xml:space="preserve">The educational landscape in Accra is dynamic, characterized by a diverse student population and increasing academic pressures. Therefore, the role of the School Counselor is pivotal in ensuring student well-being, academic success, and social development. This report evaluates the counselor's effectiveness in navigating these local challenges while providing high-quality support services.</w:t>
      </w:r>
    </w:p>
    <w:bookmarkEnd w:id="20"/>
    <w:bookmarkStart w:id="21" w:name="Xc49f63da3f74759f5cbcec0584e4da32c018a55"/>
    <w:p>
      <w:pPr>
        <w:pStyle w:val="Heading2"/>
      </w:pPr>
      <w:r>
        <w:t xml:space="preserve">2. Professional Competence and Ethical Practice</w:t>
      </w:r>
    </w:p>
    <w:p>
      <w:pPr>
        <w:pStyle w:val="FirstParagraph"/>
      </w:pPr>
      <w:r>
        <w:t xml:space="preserve">The counselor demonstrates a strong commitment to professional ethics, maintaining strict confidentiality and integrity in all student interactions. In the context of Accra, where community ties are strong and privacy can sometimes be compromised by social proximity, the counselor has successfully established a secure environment for students to express their concerns.</w:t>
      </w:r>
    </w:p>
    <w:p>
      <w:pPr>
        <w:pStyle w:val="BodyText"/>
      </w:pPr>
      <w:r>
        <w:t xml:space="preserve">Key observations include:</w:t>
      </w:r>
    </w:p>
    <w:p>
      <w:pPr>
        <w:numPr>
          <w:ilvl w:val="0"/>
          <w:numId w:val="1001"/>
        </w:numPr>
        <w:pStyle w:val="Compact"/>
      </w:pPr>
      <w:r>
        <w:rPr>
          <w:bCs/>
          <w:b/>
        </w:rPr>
        <w:t xml:space="preserve">Adherence to Standards:</w:t>
      </w:r>
      <w:r>
        <w:t xml:space="preserve"> </w:t>
      </w:r>
      <w:r>
        <w:t xml:space="preserve">Consistent application of GNAGC codes of conduct.</w:t>
      </w:r>
    </w:p>
    <w:p>
      <w:pPr>
        <w:numPr>
          <w:ilvl w:val="0"/>
          <w:numId w:val="1001"/>
        </w:numPr>
        <w:pStyle w:val="Compact"/>
      </w:pPr>
      <w:r>
        <w:rPr>
          <w:bCs/>
          <w:b/>
        </w:rPr>
        <w:t xml:space="preserve">Record Keeping:</w:t>
      </w:r>
      <w:r>
        <w:t xml:space="preserve"> </w:t>
      </w:r>
      <w:r>
        <w:t xml:space="preserve">Meticulous documentation of counseling sessions, ensuring data protection and continuity of care.</w:t>
      </w:r>
    </w:p>
    <w:p>
      <w:pPr>
        <w:numPr>
          <w:ilvl w:val="0"/>
          <w:numId w:val="1001"/>
        </w:numPr>
        <w:pStyle w:val="Compact"/>
      </w:pPr>
      <w:r>
        <w:rPr>
          <w:bCs/>
          <w:b/>
        </w:rPr>
        <w:t xml:space="preserve">Professional Development:</w:t>
      </w:r>
      <w:r>
        <w:t xml:space="preserve"> </w:t>
      </w:r>
      <w:r>
        <w:t xml:space="preserve">Active participation in workshops and seminars relevant to the Ghanaian educational context.</w:t>
      </w:r>
    </w:p>
    <w:bookmarkEnd w:id="21"/>
    <w:bookmarkStart w:id="22" w:name="academic-counseling-and-guidance"/>
    <w:p>
      <w:pPr>
        <w:pStyle w:val="Heading2"/>
      </w:pPr>
      <w:r>
        <w:t xml:space="preserve">3. Academic Counseling and Guidance</w:t>
      </w:r>
    </w:p>
    <w:p>
      <w:pPr>
        <w:pStyle w:val="FirstParagraph"/>
      </w:pPr>
      <w:r>
        <w:t xml:space="preserve">A primary function of the School Counselor is to support students in their academic journey. The review highlights the counselor's proactive approach to helping students navigate the rigorous curriculum, particularly in preparation for the Basic Education Certificate Examination (BECE) and the West African Senior School Certificate Examination (WASSCE).</w:t>
      </w:r>
    </w:p>
    <w:p>
      <w:pPr>
        <w:pStyle w:val="BodyText"/>
      </w:pPr>
      <w:r>
        <w:t xml:space="preserve">The counselor has implemented effective strategies for:</w:t>
      </w:r>
    </w:p>
    <w:p>
      <w:pPr>
        <w:numPr>
          <w:ilvl w:val="0"/>
          <w:numId w:val="1002"/>
        </w:numPr>
        <w:pStyle w:val="Compact"/>
      </w:pPr>
      <w:r>
        <w:rPr>
          <w:bCs/>
          <w:b/>
        </w:rPr>
        <w:t xml:space="preserve">Subject Selection:</w:t>
      </w:r>
      <w:r>
        <w:t xml:space="preserve"> </w:t>
      </w:r>
      <w:r>
        <w:t xml:space="preserve">Guiding students in choosing subjects that align with their aptitudes and future career aspirations.</w:t>
      </w:r>
    </w:p>
    <w:p>
      <w:pPr>
        <w:numPr>
          <w:ilvl w:val="0"/>
          <w:numId w:val="1002"/>
        </w:numPr>
        <w:pStyle w:val="Compact"/>
      </w:pPr>
      <w:r>
        <w:rPr>
          <w:bCs/>
          <w:b/>
        </w:rPr>
        <w:t xml:space="preserve">Study Skills:</w:t>
      </w:r>
      <w:r>
        <w:t xml:space="preserve"> </w:t>
      </w:r>
      <w:r>
        <w:t xml:space="preserve">Conducting workshops on time management and exam preparation techniques tailored to the Ghanaian examination system.</w:t>
      </w:r>
    </w:p>
    <w:p>
      <w:pPr>
        <w:numPr>
          <w:ilvl w:val="0"/>
          <w:numId w:val="1002"/>
        </w:numPr>
        <w:pStyle w:val="Compact"/>
      </w:pPr>
      <w:r>
        <w:rPr>
          <w:bCs/>
          <w:b/>
        </w:rPr>
        <w:t xml:space="preserve">Performance Monitoring:</w:t>
      </w:r>
      <w:r>
        <w:t xml:space="preserve"> </w:t>
      </w:r>
      <w:r>
        <w:t xml:space="preserve">Collaborating with teachers to identify at-risk students early and providing targeted academic interventions.</w:t>
      </w:r>
    </w:p>
    <w:bookmarkEnd w:id="22"/>
    <w:bookmarkStart w:id="23" w:name="personal-and-social-development"/>
    <w:p>
      <w:pPr>
        <w:pStyle w:val="Heading2"/>
      </w:pPr>
      <w:r>
        <w:t xml:space="preserve">4. Personal and Social Development</w:t>
      </w:r>
    </w:p>
    <w:p>
      <w:pPr>
        <w:pStyle w:val="FirstParagraph"/>
      </w:pPr>
      <w:r>
        <w:t xml:space="preserve">The counselor plays a crucial role in fostering the personal and social growth of students. In Accra, students face unique challenges, including peer pressure, substance abuse, and the influence of social media. The counselor has demonstrated exceptional skill in addressing these issues through:</w:t>
      </w:r>
    </w:p>
    <w:p>
      <w:pPr>
        <w:numPr>
          <w:ilvl w:val="0"/>
          <w:numId w:val="1003"/>
        </w:numPr>
        <w:pStyle w:val="Compact"/>
      </w:pPr>
      <w:r>
        <w:rPr>
          <w:bCs/>
          <w:b/>
        </w:rPr>
        <w:t xml:space="preserve">Counseling Sessions:</w:t>
      </w:r>
      <w:r>
        <w:t xml:space="preserve"> </w:t>
      </w:r>
      <w:r>
        <w:t xml:space="preserve">Providing individual and group counseling to help students manage stress, anxiety, and interpersonal conflicts.</w:t>
      </w:r>
    </w:p>
    <w:p>
      <w:pPr>
        <w:numPr>
          <w:ilvl w:val="0"/>
          <w:numId w:val="1003"/>
        </w:numPr>
        <w:pStyle w:val="Compact"/>
      </w:pPr>
      <w:r>
        <w:rPr>
          <w:bCs/>
          <w:b/>
        </w:rPr>
        <w:t xml:space="preserve">Life Skills Education:</w:t>
      </w:r>
      <w:r>
        <w:t xml:space="preserve"> </w:t>
      </w:r>
      <w:r>
        <w:t xml:space="preserve">Integrating life skills into the school program to promote resilience, decision-making, and healthy relationships.</w:t>
      </w:r>
    </w:p>
    <w:p>
      <w:pPr>
        <w:numPr>
          <w:ilvl w:val="0"/>
          <w:numId w:val="1003"/>
        </w:numPr>
        <w:pStyle w:val="Compact"/>
      </w:pPr>
      <w:r>
        <w:rPr>
          <w:bCs/>
          <w:b/>
        </w:rPr>
        <w:t xml:space="preserve">Crisis Intervention:</w:t>
      </w:r>
      <w:r>
        <w:t xml:space="preserve"> </w:t>
      </w:r>
      <w:r>
        <w:t xml:space="preserve">Responding promptly and effectively to student crises, ensuring the safety and well-being of all involved.</w:t>
      </w:r>
    </w:p>
    <w:bookmarkEnd w:id="23"/>
    <w:bookmarkStart w:id="24" w:name="career-guidance-and-vocational-awareness"/>
    <w:p>
      <w:pPr>
        <w:pStyle w:val="Heading2"/>
      </w:pPr>
      <w:r>
        <w:t xml:space="preserve">5. Career Guidance and Vocational Awareness</w:t>
      </w:r>
    </w:p>
    <w:p>
      <w:pPr>
        <w:pStyle w:val="FirstParagraph"/>
      </w:pPr>
      <w:r>
        <w:t xml:space="preserve">Given the competitive job market in Ghana, career guidance is a vital component of the counselor's role. The review notes that the counselor has successfully expanded career awareness initiatives by:</w:t>
      </w:r>
    </w:p>
    <w:p>
      <w:pPr>
        <w:numPr>
          <w:ilvl w:val="0"/>
          <w:numId w:val="1004"/>
        </w:numPr>
        <w:pStyle w:val="Compact"/>
      </w:pPr>
      <w:r>
        <w:rPr>
          <w:bCs/>
          <w:b/>
        </w:rPr>
        <w:t xml:space="preserve">Industry Partnerships:</w:t>
      </w:r>
      <w:r>
        <w:t xml:space="preserve"> </w:t>
      </w:r>
      <w:r>
        <w:t xml:space="preserve">Collaborating with local businesses and tertiary institutions in Accra to provide students with insights into various career paths.</w:t>
      </w:r>
    </w:p>
    <w:p>
      <w:pPr>
        <w:numPr>
          <w:ilvl w:val="0"/>
          <w:numId w:val="1004"/>
        </w:numPr>
        <w:pStyle w:val="Compact"/>
      </w:pPr>
      <w:r>
        <w:rPr>
          <w:bCs/>
          <w:b/>
        </w:rPr>
        <w:t xml:space="preserve">Workshops and Seminars:</w:t>
      </w:r>
      <w:r>
        <w:t xml:space="preserve"> </w:t>
      </w:r>
      <w:r>
        <w:t xml:space="preserve">Organizing events that expose students to emerging fields such as technology, entrepreneurship, and the creative arts.</w:t>
      </w:r>
    </w:p>
    <w:p>
      <w:pPr>
        <w:numPr>
          <w:ilvl w:val="0"/>
          <w:numId w:val="1004"/>
        </w:numPr>
        <w:pStyle w:val="Compact"/>
      </w:pPr>
      <w:r>
        <w:rPr>
          <w:bCs/>
          <w:b/>
        </w:rPr>
        <w:t xml:space="preserve">Individual Career Planning:</w:t>
      </w:r>
      <w:r>
        <w:t xml:space="preserve"> </w:t>
      </w:r>
      <w:r>
        <w:t xml:space="preserve">Assisting students in developing personalized career plans that consider their strengths, interests, and the economic realities of Ghana.</w:t>
      </w:r>
    </w:p>
    <w:bookmarkEnd w:id="24"/>
    <w:bookmarkStart w:id="25" w:name="collaboration-and-community-engagement"/>
    <w:p>
      <w:pPr>
        <w:pStyle w:val="Heading2"/>
      </w:pPr>
      <w:r>
        <w:t xml:space="preserve">6. Collaboration and Community Engagement</w:t>
      </w:r>
    </w:p>
    <w:p>
      <w:pPr>
        <w:pStyle w:val="FirstParagraph"/>
      </w:pPr>
      <w:r>
        <w:t xml:space="preserve">The School Counselor has shown a commendable ability to work collaboratively with teachers, parents, and community stakeholders. This holistic approach is essential for creating a supportive environment for students.</w:t>
      </w:r>
    </w:p>
    <w:p>
      <w:pPr>
        <w:numPr>
          <w:ilvl w:val="0"/>
          <w:numId w:val="1005"/>
        </w:numPr>
        <w:pStyle w:val="Compact"/>
      </w:pPr>
      <w:r>
        <w:rPr>
          <w:bCs/>
          <w:b/>
        </w:rPr>
        <w:t xml:space="preserve">Teacher Collaboration:</w:t>
      </w:r>
      <w:r>
        <w:t xml:space="preserve"> </w:t>
      </w:r>
      <w:r>
        <w:t xml:space="preserve">Regularly consulting with teachers to address behavioral and academic issues.</w:t>
      </w:r>
    </w:p>
    <w:p>
      <w:pPr>
        <w:numPr>
          <w:ilvl w:val="0"/>
          <w:numId w:val="1005"/>
        </w:numPr>
        <w:pStyle w:val="Compact"/>
      </w:pPr>
      <w:r>
        <w:rPr>
          <w:bCs/>
          <w:b/>
        </w:rPr>
        <w:t xml:space="preserve">Parental Involvement:</w:t>
      </w:r>
      <w:r>
        <w:t xml:space="preserve"> </w:t>
      </w:r>
      <w:r>
        <w:t xml:space="preserve">Engaging parents through workshops and meetings to foster a partnership in student development.</w:t>
      </w:r>
    </w:p>
    <w:p>
      <w:pPr>
        <w:numPr>
          <w:ilvl w:val="0"/>
          <w:numId w:val="1005"/>
        </w:numPr>
        <w:pStyle w:val="Compact"/>
      </w:pPr>
      <w:r>
        <w:rPr>
          <w:bCs/>
          <w:b/>
        </w:rPr>
        <w:t xml:space="preserve">Community Outreach:</w:t>
      </w:r>
      <w:r>
        <w:t xml:space="preserve"> </w:t>
      </w:r>
      <w:r>
        <w:t xml:space="preserve">Partnering with local organizations in Accra to provide additional resources and support for students.</w:t>
      </w:r>
    </w:p>
    <w:bookmarkEnd w:id="25"/>
    <w:bookmarkStart w:id="26" w:name="areas-for-improvement"/>
    <w:p>
      <w:pPr>
        <w:pStyle w:val="Heading2"/>
      </w:pPr>
      <w:r>
        <w:t xml:space="preserve">7. Areas for Improvement</w:t>
      </w:r>
    </w:p>
    <w:p>
      <w:pPr>
        <w:pStyle w:val="FirstParagraph"/>
      </w:pPr>
      <w:r>
        <w:t xml:space="preserve">While the counselor's performance is largely exemplary, the following areas have been identified for further development:</w:t>
      </w:r>
    </w:p>
    <w:p>
      <w:pPr>
        <w:numPr>
          <w:ilvl w:val="0"/>
          <w:numId w:val="1006"/>
        </w:numPr>
        <w:pStyle w:val="Compact"/>
      </w:pPr>
      <w:r>
        <w:rPr>
          <w:bCs/>
          <w:b/>
        </w:rPr>
        <w:t xml:space="preserve">Digital Integration:</w:t>
      </w:r>
      <w:r>
        <w:t xml:space="preserve"> </w:t>
      </w:r>
      <w:r>
        <w:t xml:space="preserve">Enhancing the use of digital tools for counseling and career guidance to better engage tech-savvy students.</w:t>
      </w:r>
    </w:p>
    <w:p>
      <w:pPr>
        <w:numPr>
          <w:ilvl w:val="0"/>
          <w:numId w:val="1006"/>
        </w:numPr>
        <w:pStyle w:val="Compact"/>
      </w:pPr>
      <w:r>
        <w:rPr>
          <w:bCs/>
          <w:b/>
        </w:rPr>
        <w:t xml:space="preserve">Special Needs Support:</w:t>
      </w:r>
      <w:r>
        <w:t xml:space="preserve"> </w:t>
      </w:r>
      <w:r>
        <w:t xml:space="preserve">Expanding training and resources to better support students with special educational needs.</w:t>
      </w:r>
    </w:p>
    <w:p>
      <w:pPr>
        <w:numPr>
          <w:ilvl w:val="0"/>
          <w:numId w:val="1006"/>
        </w:numPr>
        <w:pStyle w:val="Compact"/>
      </w:pPr>
      <w:r>
        <w:rPr>
          <w:bCs/>
          <w:b/>
        </w:rPr>
        <w:t xml:space="preserve">Research and Evaluation:</w:t>
      </w:r>
      <w:r>
        <w:t xml:space="preserve"> </w:t>
      </w:r>
      <w:r>
        <w:t xml:space="preserve">Conducting more systematic evaluations of counseling programs to measure their impact and inform future practices.</w:t>
      </w:r>
    </w:p>
    <w:bookmarkEnd w:id="26"/>
    <w:bookmarkStart w:id="27" w:name="conclusion-and-recommendations"/>
    <w:p>
      <w:pPr>
        <w:pStyle w:val="Heading2"/>
      </w:pPr>
      <w:r>
        <w:t xml:space="preserve">8. Conclusion and Recommendations</w:t>
      </w:r>
    </w:p>
    <w:p>
      <w:pPr>
        <w:pStyle w:val="FirstParagraph"/>
      </w:pPr>
      <w:r>
        <w:t xml:space="preserve">In conclusion, this Peer Review Report affirms that the School Counselor at [Insert School Name] in Accra, Ghana, is performing at a high level of professionalism and effectiveness. The counselor's dedication to student well-being, academic success, and career development is evident in their daily practice.</w:t>
      </w:r>
    </w:p>
    <w:p>
      <w:pPr>
        <w:pStyle w:val="BodyText"/>
      </w:pPr>
      <w:r>
        <w:t xml:space="preserve">It is recommended that the counselor continues to build on their strengths while addressing the identified areas for improvement. The school administration is encouraged to provide ongoing support and resources to enable the counselor to further enhance their services. This review underscores the critical role of the School Counselor in shaping the future of students in Ghana's educational system.</w:t>
      </w:r>
    </w:p>
    <w:p>
      <w:pPr>
        <w:pStyle w:val="BodyText"/>
      </w:pPr>
      <w:r>
        <w:rPr>
          <w:bCs/>
          <w:b/>
        </w:rPr>
        <w:t xml:space="preserve">Reviewer Signature:</w:t>
      </w:r>
    </w:p>
    <w:p>
      <w:pPr>
        <w:pStyle w:val="BodyText"/>
      </w:pPr>
      <w:r>
        <w:t xml:space="preserve">[Signature]</w:t>
      </w:r>
    </w:p>
    <w:p>
      <w:pPr>
        <w:pStyle w:val="BodyText"/>
      </w:pPr>
      <w:r>
        <w:rPr>
          <w:bCs/>
          <w:b/>
        </w:rPr>
        <w:t xml:space="preserve">Name:</w:t>
      </w:r>
      <w:r>
        <w:t xml:space="preserve"> </w:t>
      </w:r>
      <w:r>
        <w:t xml:space="preserve">[Insert Reviewer Name]</w:t>
      </w:r>
    </w:p>
    <w:p>
      <w:pPr>
        <w:pStyle w:val="BodyText"/>
      </w:pPr>
      <w:r>
        <w:rPr>
          <w:bCs/>
          <w:b/>
        </w:rPr>
        <w:t xml:space="preserve">Date:</w:t>
      </w:r>
      <w:r>
        <w:t xml:space="preserve"> </w:t>
      </w:r>
      <w:r>
        <w:t xml:space="preserve">[Insert Date]</w:t>
      </w:r>
    </w:p>
    <w:p>
      <w:pPr>
        <w:pStyle w:val="BodyText"/>
      </w:pPr>
      <w:r>
        <w:rPr>
          <w:bCs/>
          <w:b/>
        </w:rPr>
        <w:t xml:space="preserve">Counselor Signature:</w:t>
      </w:r>
    </w:p>
    <w:p>
      <w:pPr>
        <w:pStyle w:val="BodyText"/>
      </w:pPr>
      <w:r>
        <w:t xml:space="preserve">[Signature]</w:t>
      </w:r>
    </w:p>
    <w:p>
      <w:pPr>
        <w:pStyle w:val="BodyText"/>
      </w:pPr>
      <w:r>
        <w:rPr>
          <w:bCs/>
          <w:b/>
        </w:rPr>
        <w:t xml:space="preserve">Name:</w:t>
      </w:r>
      <w:r>
        <w:t xml:space="preserve"> </w:t>
      </w:r>
      <w:r>
        <w:t xml:space="preserve">[Insert Counselor Name]</w:t>
      </w:r>
    </w:p>
    <w:p>
      <w:pPr>
        <w:pStyle w:val="BodyText"/>
      </w:pPr>
      <w:r>
        <w:rPr>
          <w:bCs/>
          <w:b/>
        </w:rPr>
        <w:t xml:space="preserve">Date:</w:t>
      </w:r>
      <w:r>
        <w:t xml:space="preserve"> </w:t>
      </w:r>
      <w:r>
        <w:t xml:space="preserve">[Insert Date]</w:t>
      </w:r>
    </w:p>
    <w:p>
      <w:pPr>
        <w:pStyle w:val="BodyText"/>
      </w:pPr>
      <w:r>
        <w:t xml:space="preserve">Confidential Document - For Internal Use Only</w:t>
      </w:r>
    </w:p>
    <w:p>
      <w:pPr>
        <w:pStyle w:val="BodyText"/>
      </w:pPr>
      <w:r>
        <w:t xml:space="preserve">Prepared in accordance with the standards of the Ghana National Association of Guidance and Counsellors (GNAGC).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School Counselor - Accra, Ghana</dc:title>
  <dc:creator/>
  <dc:language>en</dc:language>
  <cp:keywords/>
  <dcterms:created xsi:type="dcterms:W3CDTF">2026-10-10T02:04:05Z</dcterms:created>
  <dcterms:modified xsi:type="dcterms:W3CDTF">2026-10-10T02:04:05Z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