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Peer</w:t>
      </w:r>
      <w:r>
        <w:t xml:space="preserve"> </w:t>
      </w:r>
      <w:r>
        <w:t xml:space="preserve">Review</w:t>
      </w:r>
      <w:r>
        <w:t xml:space="preserve"> </w:t>
      </w:r>
      <w:r>
        <w:t xml:space="preserve">Report:</w:t>
      </w:r>
      <w:r>
        <w:t xml:space="preserve"> </w:t>
      </w:r>
      <w:r>
        <w:t xml:space="preserve">School</w:t>
      </w:r>
      <w:r>
        <w:t xml:space="preserve"> </w:t>
      </w:r>
      <w:r>
        <w:t xml:space="preserve">Counselor</w:t>
      </w:r>
      <w:r>
        <w:t xml:space="preserve"> </w:t>
      </w:r>
      <w:r>
        <w:t xml:space="preserve">-</w:t>
      </w:r>
      <w:r>
        <w:t xml:space="preserve"> </w:t>
      </w:r>
      <w:r>
        <w:t xml:space="preserve">Mexico</w:t>
      </w:r>
      <w:r>
        <w:t xml:space="preserve"> </w:t>
      </w:r>
      <w:r>
        <w:t xml:space="preserve">City</w:t>
      </w:r>
    </w:p>
    <w:bookmarkStart w:id="20" w:name="peer-review-report"/>
    <w:p>
      <w:pPr>
        <w:pStyle w:val="Heading1"/>
      </w:pPr>
      <w:r>
        <w:t xml:space="preserve">Peer Review Report</w:t>
      </w:r>
    </w:p>
    <w:p>
      <w:pPr>
        <w:pStyle w:val="FirstParagraph"/>
      </w:pPr>
      <w:r>
        <w:t xml:space="preserve">Professional Evaluation of School Counselor Performance</w:t>
      </w:r>
    </w:p>
    <w:p>
      <w:pPr>
        <w:pStyle w:val="BodyText"/>
      </w:pPr>
      <w:r>
        <w:t xml:space="preserve">Location:</w:t>
      </w:r>
      <w:r>
        <w:t xml:space="preserve"> </w:t>
      </w:r>
      <w:r>
        <w:t xml:space="preserve">Mexico City, Mexico</w:t>
      </w:r>
    </w:p>
    <w:p>
      <w:pPr>
        <w:pStyle w:val="BodyText"/>
      </w:pPr>
      <w:r>
        <w:t xml:space="preserve">Date of Review:</w:t>
      </w:r>
      <w:r>
        <w:t xml:space="preserve"> </w:t>
      </w:r>
      <w:r>
        <w:t xml:space="preserve">October 24, 2023</w:t>
      </w:r>
    </w:p>
    <w:p>
      <w:pPr>
        <w:pStyle w:val="BodyText"/>
      </w:pPr>
      <w:r>
        <w:t xml:space="preserve">Review Cycle:</w:t>
      </w:r>
      <w:r>
        <w:t xml:space="preserve"> </w:t>
      </w:r>
      <w:r>
        <w:t xml:space="preserve">Annual Academic Year</w:t>
      </w:r>
    </w:p>
    <w:p>
      <w:pPr>
        <w:pStyle w:val="BodyText"/>
      </w:pPr>
      <w:r>
        <w:t xml:space="preserve">Evaluator:</w:t>
      </w:r>
      <w:r>
        <w:t xml:space="preserve"> </w:t>
      </w:r>
      <w:r>
        <w:t xml:space="preserve">Senior Peer Review Committee</w:t>
      </w:r>
    </w:p>
    <w:bookmarkEnd w:id="20"/>
    <w:bookmarkStart w:id="21" w:name="executive-summary"/>
    <w:p>
      <w:pPr>
        <w:pStyle w:val="Heading2"/>
      </w:pPr>
      <w:r>
        <w:t xml:space="preserve">1. Executive Summary</w:t>
      </w:r>
    </w:p>
    <w:p>
      <w:pPr>
        <w:pStyle w:val="FirstParagraph"/>
      </w:pPr>
      <w:r>
        <w:t xml:space="preserve">This</w:t>
      </w:r>
      <w:r>
        <w:t xml:space="preserve"> </w:t>
      </w:r>
      <w:r>
        <w:rPr>
          <w:bCs/>
          <w:b/>
        </w:rPr>
        <w:t xml:space="preserve">Peer Review Report</w:t>
      </w:r>
      <w:r>
        <w:t xml:space="preserve"> </w:t>
      </w:r>
      <w:r>
        <w:t xml:space="preserve">serves as a comprehensive evaluation of the professional performance, ethical conduct, and pedagogical impact of a</w:t>
      </w:r>
      <w:r>
        <w:t xml:space="preserve"> </w:t>
      </w:r>
      <w:r>
        <w:rPr>
          <w:bCs/>
          <w:b/>
        </w:rPr>
        <w:t xml:space="preserve">School Counselor</w:t>
      </w:r>
      <w:r>
        <w:t xml:space="preserve"> </w:t>
      </w:r>
      <w:r>
        <w:t xml:space="preserve">operating within the educational framework of</w:t>
      </w:r>
      <w:r>
        <w:t xml:space="preserve"> </w:t>
      </w:r>
      <w:r>
        <w:rPr>
          <w:bCs/>
          <w:b/>
        </w:rPr>
        <w:t xml:space="preserve">Mexico, Mexico City</w:t>
      </w:r>
      <w:r>
        <w:t xml:space="preserve">. The purpose of this document is to assess the counselor's alignment with the National Educational System standards (Sistema Nacional de Educación) and the specific socio-cultural requirements of the Federal District. The review focuses on the counselor's ability to foster student well-being, academic success, and social integration within a diverse urban environment.</w:t>
      </w:r>
    </w:p>
    <w:p>
      <w:pPr>
        <w:pStyle w:val="BodyText"/>
      </w:pPr>
      <w:r>
        <w:t xml:space="preserve">The evaluation process involved classroom observations, stakeholder interviews with teachers and parents, and a review of case management records. The findings indicate a high level of professional competence, particularly in addressing the unique challenges faced by students in Mexico City, such as academic pressure and social diversity.</w:t>
      </w:r>
    </w:p>
    <w:bookmarkEnd w:id="21"/>
    <w:bookmarkStart w:id="22" w:name="X551f6f8a8d4b906300d772bfbe698efaeadb4b5"/>
    <w:p>
      <w:pPr>
        <w:pStyle w:val="Heading2"/>
      </w:pPr>
      <w:r>
        <w:t xml:space="preserve">2. Contextual Framework: The Role in Mexico City</w:t>
      </w:r>
    </w:p>
    <w:p>
      <w:pPr>
        <w:pStyle w:val="FirstParagraph"/>
      </w:pPr>
      <w:r>
        <w:t xml:space="preserve">The role of a</w:t>
      </w:r>
      <w:r>
        <w:t xml:space="preserve"> </w:t>
      </w:r>
      <w:r>
        <w:rPr>
          <w:bCs/>
          <w:b/>
        </w:rPr>
        <w:t xml:space="preserve">School Counselor</w:t>
      </w:r>
      <w:r>
        <w:t xml:space="preserve"> </w:t>
      </w:r>
      <w:r>
        <w:t xml:space="preserve">in</w:t>
      </w:r>
      <w:r>
        <w:t xml:space="preserve"> </w:t>
      </w:r>
      <w:r>
        <w:rPr>
          <w:bCs/>
          <w:b/>
        </w:rPr>
        <w:t xml:space="preserve">Mexico City</w:t>
      </w:r>
      <w:r>
        <w:t xml:space="preserve"> </w:t>
      </w:r>
      <w:r>
        <w:t xml:space="preserve">is distinct due to the capital's status as a highly populated, multicultural metropolis. Counselors here must navigate a complex landscape that includes public and private educational institutions, varying socioeconomic backgrounds, and a strong emphasis on both academic rigor and emotional intelligence.</w:t>
      </w:r>
    </w:p>
    <w:p>
      <w:pPr>
        <w:pStyle w:val="BodyText"/>
      </w:pPr>
      <w:r>
        <w:t xml:space="preserve">This</w:t>
      </w:r>
      <w:r>
        <w:t xml:space="preserve"> </w:t>
      </w:r>
      <w:r>
        <w:rPr>
          <w:bCs/>
          <w:b/>
        </w:rPr>
        <w:t xml:space="preserve">Peer Review Report</w:t>
      </w:r>
      <w:r>
        <w:t xml:space="preserve"> </w:t>
      </w:r>
      <w:r>
        <w:t xml:space="preserve">evaluates how effectively the counselor integrates the principles of the "Nueva Escuela Mexicana" (New Mexican School), which prioritizes community, equity, and holistic development. The counselor is expected to act not only as a psychological support figure but also as a bridge between the school administration, the family unit, and the broader community resources available in the CDMX (Ciudad de México).</w:t>
      </w:r>
    </w:p>
    <w:bookmarkEnd w:id="22"/>
    <w:bookmarkStart w:id="26" w:name="evaluation-criteria-and-findings"/>
    <w:p>
      <w:pPr>
        <w:pStyle w:val="Heading2"/>
      </w:pPr>
      <w:r>
        <w:t xml:space="preserve">3. Evaluation Criteria and Findings</w:t>
      </w:r>
    </w:p>
    <w:bookmarkStart w:id="23" w:name="Xd33bb18614ae1b03f19f3c0d2a14c5015d36853"/>
    <w:p>
      <w:pPr>
        <w:pStyle w:val="Heading3"/>
      </w:pPr>
      <w:r>
        <w:t xml:space="preserve">3.1. Student Support and Psychological Well-being</w:t>
      </w:r>
    </w:p>
    <w:p>
      <w:pPr>
        <w:pStyle w:val="FirstParagraph"/>
      </w:pPr>
      <w:r>
        <w:t xml:space="preserve">The primary function of the</w:t>
      </w:r>
      <w:r>
        <w:t xml:space="preserve"> </w:t>
      </w:r>
      <w:r>
        <w:rPr>
          <w:bCs/>
          <w:b/>
        </w:rPr>
        <w:t xml:space="preserve">School Counselor</w:t>
      </w:r>
      <w:r>
        <w:t xml:space="preserve"> </w:t>
      </w:r>
      <w:r>
        <w:t xml:space="preserve">is to ensure the mental and emotional health of the student body. In the context of</w:t>
      </w:r>
      <w:r>
        <w:t xml:space="preserve"> </w:t>
      </w:r>
      <w:r>
        <w:rPr>
          <w:bCs/>
          <w:b/>
        </w:rPr>
        <w:t xml:space="preserve">Mexico City</w:t>
      </w:r>
      <w:r>
        <w:t xml:space="preserve">, where urban stressors are prevalent, the counselor demonstrated exceptional skill in identifying early signs of anxiety, depression, and bullying.</w:t>
      </w:r>
    </w:p>
    <w:p>
      <w:pPr>
        <w:pStyle w:val="BodyText"/>
      </w:pPr>
      <w:r>
        <w:t xml:space="preserve">The review highlights the counselor's proactive approach in implementing workshops focused on emotional regulation and conflict resolution. These sessions were culturally adapted to resonate with local students, utilizing relevant examples and language. The counselor successfully maintained confidentiality while adhering to the legal protocols mandated by the Ministry of Public Education (SEP) regarding minor protection.</w:t>
      </w:r>
    </w:p>
    <w:bookmarkEnd w:id="23"/>
    <w:bookmarkStart w:id="24" w:name="academic-guidance-and-career-planning"/>
    <w:p>
      <w:pPr>
        <w:pStyle w:val="Heading3"/>
      </w:pPr>
      <w:r>
        <w:t xml:space="preserve">3.2. Academic Guidance and Career Planning</w:t>
      </w:r>
    </w:p>
    <w:p>
      <w:pPr>
        <w:pStyle w:val="FirstParagraph"/>
      </w:pPr>
      <w:r>
        <w:t xml:space="preserve">Academic advising is a critical component of the</w:t>
      </w:r>
      <w:r>
        <w:t xml:space="preserve"> </w:t>
      </w:r>
      <w:r>
        <w:rPr>
          <w:bCs/>
          <w:b/>
        </w:rPr>
        <w:t xml:space="preserve">School Counselor</w:t>
      </w:r>
      <w:r>
        <w:t xml:space="preserve">'s duties. This</w:t>
      </w:r>
      <w:r>
        <w:t xml:space="preserve"> </w:t>
      </w:r>
      <w:r>
        <w:rPr>
          <w:bCs/>
          <w:b/>
        </w:rPr>
        <w:t xml:space="preserve">Peer Review Report</w:t>
      </w:r>
      <w:r>
        <w:t xml:space="preserve"> </w:t>
      </w:r>
      <w:r>
        <w:t xml:space="preserve">notes that the counselor effectively guided students through the complex Mexican educational pathways, including the transition from secondary school to high school (Preparatoria) and university entrance exams (such as the EXANI-II or university-specific exams).</w:t>
      </w:r>
    </w:p>
    <w:p>
      <w:pPr>
        <w:pStyle w:val="BodyText"/>
      </w:pPr>
      <w:r>
        <w:t xml:space="preserve">The counselor demonstrated a thorough knowledge of the educational landscape in</w:t>
      </w:r>
      <w:r>
        <w:t xml:space="preserve"> </w:t>
      </w:r>
      <w:r>
        <w:rPr>
          <w:bCs/>
          <w:b/>
        </w:rPr>
        <w:t xml:space="preserve">Mexico, Mexico City</w:t>
      </w:r>
      <w:r>
        <w:t xml:space="preserve">, providing accurate information about scholarships, public universities (like UNAM and IPN), and private institutions. This guidance was instrumental in helping students from diverse backgrounds make informed decisions about their future careers.</w:t>
      </w:r>
    </w:p>
    <w:bookmarkEnd w:id="24"/>
    <w:bookmarkStart w:id="25" w:name="collaboration-with-stakeholders"/>
    <w:p>
      <w:pPr>
        <w:pStyle w:val="Heading3"/>
      </w:pPr>
      <w:r>
        <w:t xml:space="preserve">3.3. Collaboration with Stakeholders</w:t>
      </w:r>
    </w:p>
    <w:p>
      <w:pPr>
        <w:pStyle w:val="FirstParagraph"/>
      </w:pPr>
      <w:r>
        <w:t xml:space="preserve">Effective counseling requires strong collaboration with teachers, parents, and administrators. The</w:t>
      </w:r>
      <w:r>
        <w:t xml:space="preserve"> </w:t>
      </w:r>
      <w:r>
        <w:rPr>
          <w:bCs/>
          <w:b/>
        </w:rPr>
        <w:t xml:space="preserve">School Counselor</w:t>
      </w:r>
      <w:r>
        <w:t xml:space="preserve"> </w:t>
      </w:r>
      <w:r>
        <w:t xml:space="preserve">under review exhibited excellent communication skills, fostering a supportive environment among all stakeholders.</w:t>
      </w:r>
    </w:p>
    <w:p>
      <w:pPr>
        <w:pStyle w:val="BodyText"/>
      </w:pPr>
      <w:r>
        <w:t xml:space="preserve">In</w:t>
      </w:r>
      <w:r>
        <w:t xml:space="preserve"> </w:t>
      </w:r>
      <w:r>
        <w:rPr>
          <w:bCs/>
          <w:b/>
        </w:rPr>
        <w:t xml:space="preserve">Mexico City</w:t>
      </w:r>
      <w:r>
        <w:t xml:space="preserve">, where family dynamics can be complex, the counselor showed great sensitivity and professionalism during parent-teacher meetings. They successfully mediated conflicts and provided resources for families facing socioeconomic challenges, often connecting them with local government support programs available in the Federal District.</w:t>
      </w:r>
    </w:p>
    <w:bookmarkEnd w:id="25"/>
    <w:bookmarkEnd w:id="26"/>
    <w:bookmarkStart w:id="27" w:name="areas-of-strength"/>
    <w:p>
      <w:pPr>
        <w:pStyle w:val="Heading2"/>
      </w:pPr>
      <w:r>
        <w:t xml:space="preserve">4. Areas of Strength</w:t>
      </w:r>
    </w:p>
    <w:p>
      <w:pPr>
        <w:numPr>
          <w:ilvl w:val="0"/>
          <w:numId w:val="1001"/>
        </w:numPr>
        <w:pStyle w:val="Compact"/>
      </w:pPr>
      <w:r>
        <w:rPr>
          <w:bCs/>
          <w:b/>
        </w:rPr>
        <w:t xml:space="preserve">Cultural Competence:</w:t>
      </w:r>
      <w:r>
        <w:t xml:space="preserve"> </w:t>
      </w:r>
      <w:r>
        <w:t xml:space="preserve">The counselor demonstrates a deep understanding of the cultural nuances of</w:t>
      </w:r>
      <w:r>
        <w:t xml:space="preserve"> </w:t>
      </w:r>
      <w:r>
        <w:rPr>
          <w:bCs/>
          <w:b/>
        </w:rPr>
        <w:t xml:space="preserve">Mexico City</w:t>
      </w:r>
      <w:r>
        <w:t xml:space="preserve">, allowing for effective rapport building with students from various backgrounds.</w:t>
      </w:r>
    </w:p>
    <w:p>
      <w:pPr>
        <w:numPr>
          <w:ilvl w:val="0"/>
          <w:numId w:val="1001"/>
        </w:numPr>
        <w:pStyle w:val="Compact"/>
      </w:pPr>
      <w:r>
        <w:rPr>
          <w:bCs/>
          <w:b/>
        </w:rPr>
        <w:t xml:space="preserve">Crisis Intervention:</w:t>
      </w:r>
      <w:r>
        <w:t xml:space="preserve"> </w:t>
      </w:r>
      <w:r>
        <w:t xml:space="preserve">Quick and effective response to student emergencies, adhering to safety protocols and providing immediate psychological first aid.</w:t>
      </w:r>
    </w:p>
    <w:p>
      <w:pPr>
        <w:numPr>
          <w:ilvl w:val="0"/>
          <w:numId w:val="1001"/>
        </w:numPr>
        <w:pStyle w:val="Compact"/>
      </w:pPr>
      <w:r>
        <w:rPr>
          <w:bCs/>
          <w:b/>
        </w:rPr>
        <w:t xml:space="preserve">Resourcefulness:</w:t>
      </w:r>
      <w:r>
        <w:t xml:space="preserve"> </w:t>
      </w:r>
      <w:r>
        <w:t xml:space="preserve">Ability to leverage community resources in the CDMX to support students with special needs or financial difficulties.</w:t>
      </w:r>
    </w:p>
    <w:p>
      <w:pPr>
        <w:numPr>
          <w:ilvl w:val="0"/>
          <w:numId w:val="1001"/>
        </w:numPr>
        <w:pStyle w:val="Compact"/>
      </w:pPr>
      <w:r>
        <w:rPr>
          <w:bCs/>
          <w:b/>
        </w:rPr>
        <w:t xml:space="preserve">Ethical Practice:</w:t>
      </w:r>
      <w:r>
        <w:t xml:space="preserve"> </w:t>
      </w:r>
      <w:r>
        <w:t xml:space="preserve">Strict adherence to the Code of Ethics for psychologists and educators in Mexico, ensuring student privacy and data protection.</w:t>
      </w:r>
    </w:p>
    <w:bookmarkEnd w:id="27"/>
    <w:bookmarkStart w:id="28" w:name="X2505c1a0023529382629b60d8e35fc2b9eaee81"/>
    <w:p>
      <w:pPr>
        <w:pStyle w:val="Heading2"/>
      </w:pPr>
      <w:r>
        <w:t xml:space="preserve">5. Recommendations for Professional Development</w:t>
      </w:r>
    </w:p>
    <w:p>
      <w:pPr>
        <w:pStyle w:val="FirstParagraph"/>
      </w:pPr>
      <w:r>
        <w:t xml:space="preserve">While the performance of the</w:t>
      </w:r>
      <w:r>
        <w:t xml:space="preserve"> </w:t>
      </w:r>
      <w:r>
        <w:rPr>
          <w:bCs/>
          <w:b/>
        </w:rPr>
        <w:t xml:space="preserve">School Counselor</w:t>
      </w:r>
      <w:r>
        <w:t xml:space="preserve"> </w:t>
      </w:r>
      <w:r>
        <w:t xml:space="preserve">is commendable, this</w:t>
      </w:r>
      <w:r>
        <w:t xml:space="preserve"> </w:t>
      </w:r>
      <w:r>
        <w:rPr>
          <w:bCs/>
          <w:b/>
        </w:rPr>
        <w:t xml:space="preserve">Peer Review Report</w:t>
      </w:r>
      <w:r>
        <w:t xml:space="preserve"> </w:t>
      </w:r>
      <w:r>
        <w:t xml:space="preserve">suggests areas for continued growth to enhance service delivery in</w:t>
      </w:r>
      <w:r>
        <w:t xml:space="preserve"> </w:t>
      </w:r>
      <w:r>
        <w:rPr>
          <w:bCs/>
          <w:b/>
        </w:rPr>
        <w:t xml:space="preserve">Mexico, Mexico City</w:t>
      </w:r>
      <w:r>
        <w:t xml:space="preserve">:</w:t>
      </w:r>
    </w:p>
    <w:p>
      <w:pPr>
        <w:numPr>
          <w:ilvl w:val="0"/>
          <w:numId w:val="1002"/>
        </w:numPr>
        <w:pStyle w:val="Compact"/>
      </w:pPr>
      <w:r>
        <w:rPr>
          <w:bCs/>
          <w:b/>
        </w:rPr>
        <w:t xml:space="preserve">Technological Integration:</w:t>
      </w:r>
      <w:r>
        <w:t xml:space="preserve"> </w:t>
      </w:r>
      <w:r>
        <w:t xml:space="preserve">Incorporate more digital tools for counseling and student tracking, aligning with the digital transformation initiatives of the Mexican education system.</w:t>
      </w:r>
    </w:p>
    <w:p>
      <w:pPr>
        <w:numPr>
          <w:ilvl w:val="0"/>
          <w:numId w:val="1002"/>
        </w:numPr>
        <w:pStyle w:val="Compact"/>
      </w:pPr>
      <w:r>
        <w:rPr>
          <w:bCs/>
          <w:b/>
        </w:rPr>
        <w:t xml:space="preserve">Specialized Training:</w:t>
      </w:r>
      <w:r>
        <w:t xml:space="preserve"> </w:t>
      </w:r>
      <w:r>
        <w:t xml:space="preserve">Pursue advanced training in trauma-informed care, given the increasing prevalence of social issues in urban environments.</w:t>
      </w:r>
    </w:p>
    <w:p>
      <w:pPr>
        <w:numPr>
          <w:ilvl w:val="0"/>
          <w:numId w:val="1002"/>
        </w:numPr>
        <w:pStyle w:val="Compact"/>
      </w:pPr>
      <w:r>
        <w:rPr>
          <w:bCs/>
          <w:b/>
        </w:rPr>
        <w:t xml:space="preserve">Community Outreach:</w:t>
      </w:r>
      <w:r>
        <w:t xml:space="preserve"> </w:t>
      </w:r>
      <w:r>
        <w:t xml:space="preserve">Expand partnerships with local NGOs and government agencies in Mexico City to create a more robust support network for at-risk youth.</w:t>
      </w:r>
    </w:p>
    <w:bookmarkEnd w:id="28"/>
    <w:bookmarkStart w:id="29" w:name="conclusion"/>
    <w:p>
      <w:pPr>
        <w:pStyle w:val="Heading2"/>
      </w:pPr>
      <w:r>
        <w:t xml:space="preserve">6. Conclusion</w:t>
      </w:r>
    </w:p>
    <w:p>
      <w:pPr>
        <w:pStyle w:val="FirstParagraph"/>
      </w:pPr>
      <w:r>
        <w:t xml:space="preserve">In conclusion, this</w:t>
      </w:r>
      <w:r>
        <w:t xml:space="preserve"> </w:t>
      </w:r>
      <w:r>
        <w:rPr>
          <w:bCs/>
          <w:b/>
        </w:rPr>
        <w:t xml:space="preserve">Peer Review Report</w:t>
      </w:r>
      <w:r>
        <w:t xml:space="preserve"> </w:t>
      </w:r>
      <w:r>
        <w:t xml:space="preserve">affirms that the</w:t>
      </w:r>
      <w:r>
        <w:t xml:space="preserve"> </w:t>
      </w:r>
      <w:r>
        <w:rPr>
          <w:bCs/>
          <w:b/>
        </w:rPr>
        <w:t xml:space="preserve">School Counselor</w:t>
      </w:r>
      <w:r>
        <w:t xml:space="preserve"> </w:t>
      </w:r>
      <w:r>
        <w:t xml:space="preserve">is performing at a high professional standard. Their dedication to the well-being of students in</w:t>
      </w:r>
      <w:r>
        <w:t xml:space="preserve"> </w:t>
      </w:r>
      <w:r>
        <w:rPr>
          <w:bCs/>
          <w:b/>
        </w:rPr>
        <w:t xml:space="preserve">Mexico, Mexico City</w:t>
      </w:r>
      <w:r>
        <w:t xml:space="preserve"> </w:t>
      </w:r>
      <w:r>
        <w:t xml:space="preserve">is evident in their daily practice, their collaborative approach, and their commitment to ethical standards. The counselor plays a vital role in shaping the future of students in one of the world's most dynamic cities, ensuring they are equipped not only academically but also emotionally and socially.</w:t>
      </w:r>
    </w:p>
    <w:p>
      <w:pPr>
        <w:pStyle w:val="BodyText"/>
      </w:pPr>
      <w:r>
        <w:t xml:space="preserve">The review committee recommends the continuation of current practices with the suggested enhancements to further optimize the counseling services provided.</w:t>
      </w:r>
    </w:p>
    <w:bookmarkEnd w:id="29"/>
    <w:p>
      <w:pPr>
        <w:pStyle w:val="BodyText"/>
      </w:pPr>
      <w:r>
        <w:rPr>
          <w:bCs/>
          <w:b/>
        </w:rPr>
        <w:t xml:space="preserve">Lead Evaluator Signature</w:t>
      </w:r>
      <w:r>
        <w:br/>
      </w:r>
      <w:r>
        <w:t xml:space="preserve">Peer Review Committee Chair</w:t>
      </w:r>
    </w:p>
    <w:p>
      <w:pPr>
        <w:pStyle w:val="BodyText"/>
      </w:pPr>
      <w:r>
        <w:rPr>
          <w:bCs/>
          <w:b/>
        </w:rPr>
        <w:t xml:space="preserve">School Counselor Signature</w:t>
      </w:r>
      <w:r>
        <w:br/>
      </w:r>
      <w:r>
        <w:t xml:space="preserve">Acknowledgment of Review</w:t>
      </w:r>
    </w:p>
    <w:p>
      <w:pPr>
        <w:pStyle w:val="BodyText"/>
      </w:pPr>
      <w:r>
        <w:t xml:space="preserve">Document generated for internal educational use. Compliant with Mexican educational evaluation standards.</w:t>
      </w:r>
    </w:p>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Peer Review Report: School Counselor - Mexico City</dc:title>
  <dc:creator/>
  <dc:language>en</dc:language>
  <cp:keywords/>
  <dcterms:created xsi:type="dcterms:W3CDTF">2026-10-10T04:36:00Z</dcterms:created>
  <dcterms:modified xsi:type="dcterms:W3CDTF">2026-10-10T04:36:00Z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