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Software</w:t>
      </w:r>
      <w:r>
        <w:t xml:space="preserve"> </w:t>
      </w:r>
      <w:r>
        <w:t xml:space="preserve">Engineer</w:t>
      </w:r>
      <w:r>
        <w:t xml:space="preserve"> </w:t>
      </w:r>
      <w:r>
        <w:t xml:space="preserve">-</w:t>
      </w:r>
      <w:r>
        <w:t xml:space="preserve"> </w:t>
      </w:r>
      <w:r>
        <w:t xml:space="preserve">Dhaka,</w:t>
      </w:r>
      <w:r>
        <w:t xml:space="preserve"> </w:t>
      </w:r>
      <w:r>
        <w:t xml:space="preserve">Bangladesh</w:t>
      </w:r>
    </w:p>
    <w:bookmarkStart w:id="20" w:name="peer-review-report"/>
    <w:p>
      <w:pPr>
        <w:pStyle w:val="Heading1"/>
      </w:pPr>
      <w:r>
        <w:t xml:space="preserve">Peer Review Report</w:t>
      </w:r>
    </w:p>
    <w:p>
      <w:pPr>
        <w:pStyle w:val="FirstParagraph"/>
      </w:pPr>
      <w:r>
        <w:rPr>
          <w:bCs/>
          <w:b/>
        </w:rPr>
        <w:t xml:space="preserve">Employee Name:</w:t>
      </w:r>
      <w:r>
        <w:t xml:space="preserve"> </w:t>
      </w:r>
      <w:r>
        <w:t xml:space="preserve">[Name of Software Engineer]</w:t>
      </w:r>
      <w:r>
        <w:br/>
      </w:r>
      <w:r>
        <w:rPr>
          <w:bCs/>
          <w:b/>
        </w:rPr>
        <w:t xml:space="preserve">Designation:</w:t>
      </w:r>
      <w:r>
        <w:t xml:space="preserve"> </w:t>
      </w:r>
      <w:r>
        <w:t xml:space="preserve">Software Engineer</w:t>
      </w:r>
      <w:r>
        <w:br/>
      </w:r>
      <w:r>
        <w:rPr>
          <w:bCs/>
          <w:b/>
        </w:rPr>
        <w:t xml:space="preserve">Department:</w:t>
      </w:r>
      <w:r>
        <w:t xml:space="preserve"> </w:t>
      </w:r>
      <w:r>
        <w:t xml:space="preserve">Information Technology / Engineering</w:t>
      </w:r>
      <w:r>
        <w:br/>
      </w:r>
      <w:r>
        <w:rPr>
          <w:bCs/>
          <w:b/>
        </w:rPr>
        <w:t xml:space="preserve">Location:</w:t>
      </w:r>
      <w:r>
        <w:t xml:space="preserve"> </w:t>
      </w:r>
      <w:r>
        <w:t xml:space="preserve">Dhaka, Bangladesh</w:t>
      </w:r>
    </w:p>
    <w:p>
      <w:pPr>
        <w:pStyle w:val="BodyText"/>
      </w:pPr>
      <w:r>
        <w:rPr>
          <w:bCs/>
          <w:b/>
        </w:rPr>
        <w:t xml:space="preserve">Review Period:</w:t>
      </w:r>
      <w:r>
        <w:t xml:space="preserve"> </w:t>
      </w:r>
      <w:r>
        <w:t xml:space="preserve">[Start Date] to [End Date]</w:t>
      </w:r>
      <w:r>
        <w:br/>
      </w:r>
      <w:r>
        <w:rPr>
          <w:bCs/>
          <w:b/>
        </w:rPr>
        <w:t xml:space="preserve">Date of Review:</w:t>
      </w:r>
      <w:r>
        <w:t xml:space="preserve"> </w:t>
      </w:r>
      <w:r>
        <w:t xml:space="preserve">[Current Date]</w:t>
      </w:r>
      <w:r>
        <w:br/>
      </w:r>
      <w:r>
        <w:rPr>
          <w:bCs/>
          <w:b/>
        </w:rPr>
        <w:t xml:space="preserve">Reviewer Name:</w:t>
      </w:r>
      <w:r>
        <w:t xml:space="preserve"> </w:t>
      </w:r>
      <w:r>
        <w:t xml:space="preserve">[Name of Peer Reviewer]</w:t>
      </w:r>
      <w:r>
        <w:br/>
      </w:r>
      <w:r>
        <w:rPr>
          <w:bCs/>
          <w:b/>
        </w:rPr>
        <w:t xml:space="preserve">Reviewer ID:</w:t>
      </w:r>
      <w:r>
        <w:t xml:space="preserve"> </w:t>
      </w:r>
      <w:r>
        <w:t xml:space="preserve">[Employee ID]</w:t>
      </w:r>
    </w:p>
    <w:p>
      <w:pPr>
        <w:pStyle w:val="BodyText"/>
      </w:pPr>
      <w:r>
        <w:t xml:space="preserve">1. Introduction and Context</w:t>
      </w:r>
    </w:p>
    <w:p>
      <w:pPr>
        <w:pStyle w:val="BodyText"/>
      </w:pPr>
      <w:r>
        <w:t xml:space="preserve">This Peer Review Report serves as a formal evaluation of the professional performance, technical capabilities, and collaborative spirit of the subject Software Engineer. This assessment is conducted within the dynamic technological landscape of Dhaka, Bangladesh, a rapidly growing hub for software development and IT services. The purpose of this review is to provide constructive feedback based on direct observation of daily workflows, code quality, and team interactions over the specified review period.</w:t>
      </w:r>
    </w:p>
    <w:p>
      <w:pPr>
        <w:pStyle w:val="BodyText"/>
      </w:pPr>
      <w:r>
        <w:t xml:space="preserve">As the IT sector in Dhaka continues to expand, the expectations for Software Engineers have evolved. It is no longer sufficient to simply write code; engineers must demonstrate adaptability, cultural alignment, and the ability to work within the specific operational constraints and high-energy environment characteristic of Bangladeshi tech firms. This report evaluates how well the engineer meets these localized and global standards.</w:t>
      </w:r>
    </w:p>
    <w:p>
      <w:pPr>
        <w:pStyle w:val="BodyText"/>
      </w:pPr>
      <w:r>
        <w:t xml:space="preserve">2. Technical Proficiency and Code Quality</w:t>
      </w:r>
    </w:p>
    <w:p>
      <w:pPr>
        <w:pStyle w:val="BodyText"/>
      </w:pPr>
      <w:r>
        <w:t xml:space="preserve">The primary responsibility of a Software Engineer is the delivery of robust, scalable, and maintainable software solutions. During this review period, the engineer demonstrated a strong command of their designated tech stack. Code reviews conducted by peers indicate a high level of adherence to industry best practices, including clean code principles and modular architecture.</w:t>
      </w:r>
    </w:p>
    <w:p>
      <w:pPr>
        <w:pStyle w:val="BodyText"/>
      </w:pPr>
      <w:r>
        <w:t xml:space="preserve">Specifically, the engineer has shown proficiency in handling complex backend logic and frontend integration. In the context of the Dhaka market, where projects often require rapid deployment cycles to meet client demands, this engineer has balanced speed with quality effectively. Their ability to debug issues efficiently and implement fixes without introducing regressions has been noted as a significant asset to the development team. Furthermore, their documentation practices are clear, ensuring that knowledge transfer within the local team is seamless.</w:t>
      </w:r>
    </w:p>
    <w:p>
      <w:pPr>
        <w:pStyle w:val="BodyText"/>
      </w:pPr>
      <w:r>
        <w:t xml:space="preserve">3. Collaboration and Team Dynamics</w:t>
      </w:r>
    </w:p>
    <w:p>
      <w:pPr>
        <w:pStyle w:val="BodyText"/>
      </w:pPr>
      <w:r>
        <w:t xml:space="preserve">Software development in Bangladesh is inherently collaborative. The culture in Dhaka tech offices often relies on close-knit teamwork to overcome challenges such as infrastructure limitations or tight deadlines. This Software Engineer has integrated well into the team structure. They actively participate in daily stand-ups, sprint planning, and retrospective meetings.</w:t>
      </w:r>
    </w:p>
    <w:p>
      <w:pPr>
        <w:pStyle w:val="BodyText"/>
      </w:pPr>
      <w:r>
        <w:t xml:space="preserve">A notable strength is their willingness to assist junior developers. In the Bangladeshi context, where mentorship is highly valued, this engineer has taken the initiative to guide newer team members through code reviews and architectural discussions. Their communication style is respectful and professional, fostering a positive work environment. They navigate cross-functional communication with product managers and QA teams effectively, ensuring that requirements are understood and met.</w:t>
      </w:r>
    </w:p>
    <w:p>
      <w:pPr>
        <w:pStyle w:val="BodyText"/>
      </w:pPr>
      <w:r>
        <w:t xml:space="preserve">4. Adaptability and Problem Solving</w:t>
      </w:r>
    </w:p>
    <w:p>
      <w:pPr>
        <w:pStyle w:val="BodyText"/>
      </w:pPr>
      <w:r>
        <w:t xml:space="preserve">The IT environment in Dhaka can be unpredictable, with frequent changes in project scope or technical requirements. This Software Engineer has demonstrated remarkable adaptability. When faced with shifting priorities, they have remained focused and productive, adjusting their workflow without compromising on output quality.</w:t>
      </w:r>
    </w:p>
    <w:p>
      <w:pPr>
        <w:pStyle w:val="BodyText"/>
      </w:pPr>
      <w:r>
        <w:t xml:space="preserve">Problem-solving skills are evident in their approach to technical roadblocks. Rather than becoming stalled, they proactively research solutions, consult with peers, and propose viable alternatives. This resilience is crucial for maintaining project momentum in a competitive market like Bangladesh, where client expectations are high and timelines are often aggressive.</w:t>
      </w:r>
    </w:p>
    <w:p>
      <w:pPr>
        <w:pStyle w:val="BodyText"/>
      </w:pPr>
      <w:r>
        <w:t xml:space="preserve">5. Areas for Improvement</w:t>
      </w:r>
    </w:p>
    <w:p>
      <w:pPr>
        <w:pStyle w:val="BodyText"/>
      </w:pPr>
      <w:r>
        <w:t xml:space="preserve">While the overall performance is commendable, there are areas where this Software Engineer can further develop to align with senior-level expectations.</w:t>
      </w:r>
    </w:p>
    <w:p>
      <w:pPr>
        <w:numPr>
          <w:ilvl w:val="0"/>
          <w:numId w:val="1001"/>
        </w:numPr>
        <w:pStyle w:val="Compact"/>
      </w:pPr>
      <w:r>
        <w:rPr>
          <w:bCs/>
          <w:b/>
        </w:rPr>
        <w:t xml:space="preserve">System Design:</w:t>
      </w:r>
      <w:r>
        <w:t xml:space="preserve"> </w:t>
      </w:r>
      <w:r>
        <w:t xml:space="preserve">While coding skills are strong, there is room for growth in high-level system architecture and design patterns. Engaging more deeply with architectural discussions will be beneficial.</w:t>
      </w:r>
    </w:p>
    <w:p>
      <w:pPr>
        <w:numPr>
          <w:ilvl w:val="0"/>
          <w:numId w:val="1001"/>
        </w:numPr>
        <w:pStyle w:val="Compact"/>
      </w:pPr>
      <w:r>
        <w:rPr>
          <w:bCs/>
          <w:b/>
        </w:rPr>
        <w:t xml:space="preserve">English Communication:</w:t>
      </w:r>
      <w:r>
        <w:t xml:space="preserve"> </w:t>
      </w:r>
      <w:r>
        <w:t xml:space="preserve">As many projects in Dhaka are for international clients, refining technical English communication—both written and verbal—will enhance their ability to interface directly with global stakeholders.</w:t>
      </w:r>
    </w:p>
    <w:p>
      <w:pPr>
        <w:numPr>
          <w:ilvl w:val="0"/>
          <w:numId w:val="1001"/>
        </w:numPr>
        <w:pStyle w:val="Compact"/>
      </w:pPr>
      <w:r>
        <w:rPr>
          <w:bCs/>
          <w:b/>
        </w:rPr>
        <w:t xml:space="preserve">Time Management:</w:t>
      </w:r>
      <w:r>
        <w:t xml:space="preserve"> </w:t>
      </w:r>
      <w:r>
        <w:t xml:space="preserve">Occasionally, the engineer tends to over-engineer solutions. Focusing on delivering Minimum Viable Products (MVPs) faster could improve overall project velocity.</w:t>
      </w:r>
    </w:p>
    <w:p>
      <w:pPr>
        <w:pStyle w:val="FirstParagraph"/>
      </w:pPr>
      <w:r>
        <w:t xml:space="preserve">6. Overall Rating and Conclusion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Criteria</w:t>
            </w:r>
          </w:p>
        </w:tc>
        <w:tc>
          <w:tcPr/>
          <w:p>
            <w:pPr>
              <w:pStyle w:val="Compact"/>
              <w:jc w:val="left"/>
            </w:pPr>
            <w:r>
              <w:t xml:space="preserve">Rating (1-5)</w:t>
            </w:r>
          </w:p>
        </w:tc>
      </w:tr>
      <w:tr>
        <w:tc>
          <w:tcPr/>
          <w:p>
            <w:pPr>
              <w:pStyle w:val="Compact"/>
              <w:jc w:val="left"/>
            </w:pPr>
            <w:r>
              <w:t xml:space="preserve">Technical Skills</w:t>
            </w:r>
          </w:p>
        </w:tc>
        <w:tc>
          <w:tcPr/>
          <w:p>
            <w:pPr>
              <w:pStyle w:val="Compact"/>
              <w:jc w:val="left"/>
            </w:pPr>
            <w:r>
              <w:t xml:space="preserve">4.5</w:t>
            </w:r>
          </w:p>
        </w:tc>
      </w:tr>
      <w:tr>
        <w:tc>
          <w:tcPr/>
          <w:p>
            <w:pPr>
              <w:pStyle w:val="Compact"/>
              <w:jc w:val="left"/>
            </w:pPr>
            <w:r>
              <w:t xml:space="preserve">Team Collaboration</w:t>
            </w:r>
          </w:p>
        </w:tc>
        <w:tc>
          <w:tcPr/>
          <w:p>
            <w:pPr>
              <w:pStyle w:val="Compact"/>
              <w:jc w:val="left"/>
            </w:pPr>
            <w:r>
              <w:t xml:space="preserve">5.0</w:t>
            </w:r>
          </w:p>
        </w:tc>
      </w:tr>
      <w:tr>
        <w:tc>
          <w:tcPr/>
          <w:p>
            <w:pPr>
              <w:pStyle w:val="Compact"/>
              <w:jc w:val="left"/>
            </w:pPr>
            <w:r>
              <w:t xml:space="preserve">Problem Solving</w:t>
            </w:r>
          </w:p>
        </w:tc>
        <w:tc>
          <w:tcPr/>
          <w:p>
            <w:pPr>
              <w:pStyle w:val="Compact"/>
              <w:jc w:val="left"/>
            </w:pPr>
            <w:r>
              <w:t xml:space="preserve">4.0</w:t>
            </w:r>
          </w:p>
        </w:tc>
      </w:tr>
      <w:tr>
        <w:tc>
          <w:tcPr/>
          <w:p>
            <w:pPr>
              <w:pStyle w:val="Compact"/>
              <w:jc w:val="left"/>
            </w:pPr>
            <w:r>
              <w:t xml:space="preserve">Adaptability</w:t>
            </w:r>
          </w:p>
        </w:tc>
        <w:tc>
          <w:tcPr/>
          <w:p>
            <w:pPr>
              <w:pStyle w:val="Compact"/>
              <w:jc w:val="left"/>
            </w:pPr>
            <w:r>
              <w:t xml:space="preserve">4.5</w:t>
            </w:r>
          </w:p>
        </w:tc>
      </w:tr>
      <w:tr>
        <w:tc>
          <w:tcPr/>
          <w:p>
            <w:pPr>
              <w:pStyle w:val="Compact"/>
              <w:jc w:val="left"/>
            </w:pPr>
            <w:r>
              <w:t xml:space="preserve">Overall Performance</w:t>
            </w:r>
          </w:p>
        </w:tc>
        <w:tc>
          <w:tcPr/>
          <w:p>
            <w:pPr>
              <w:pStyle w:val="Compact"/>
              <w:jc w:val="left"/>
            </w:pPr>
            <w:r>
              <w:t xml:space="preserve">4.5</w:t>
            </w:r>
          </w:p>
        </w:tc>
      </w:tr>
    </w:tbl>
    <w:p>
      <w:pPr>
        <w:pStyle w:val="BodyText"/>
      </w:pPr>
      <w:r>
        <w:t xml:space="preserve">In conclusion, this Software Engineer is a valuable asset to the organization. Their technical competence, combined with a strong work ethic and collaborative nature, makes them well-suited for the demands of the software industry in Dhaka, Bangladesh. With continued focus on the areas for improvement identified above, they are poised for significant career growth and increased responsibility within the company.</w:t>
      </w:r>
    </w:p>
    <w:p>
      <w:pPr>
        <w:pStyle w:val="BodyText"/>
      </w:pPr>
      <w:r>
        <w:rPr>
          <w:bCs/>
          <w:b/>
        </w:rPr>
        <w:t xml:space="preserve">Reviewer Signature:</w:t>
      </w:r>
      <w:r>
        <w:br/>
      </w:r>
      <w:r>
        <w:br/>
      </w:r>
      <w:r>
        <w:t xml:space="preserve">[Name of Peer Reviewer]</w:t>
      </w:r>
      <w:r>
        <w:br/>
      </w:r>
      <w:r>
        <w:t xml:space="preserve">Software Engineer / Team Lead</w:t>
      </w:r>
    </w:p>
    <w:p>
      <w:pPr>
        <w:pStyle w:val="BodyText"/>
      </w:pPr>
      <w:r>
        <w:rPr>
          <w:bCs/>
          <w:b/>
        </w:rPr>
        <w:t xml:space="preserve">Employee Acknowledgment:</w:t>
      </w:r>
      <w:r>
        <w:br/>
      </w:r>
      <w:r>
        <w:br/>
      </w:r>
      <w:r>
        <w:t xml:space="preserve">[Name of Employee]</w:t>
      </w:r>
      <w:r>
        <w:br/>
      </w:r>
      <w:r>
        <w:t xml:space="preserve">Software Engineer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Software Engineer - Dhaka, Bangladesh</dc:title>
  <dc:creator/>
  <dc:language>en</dc:language>
  <cp:keywords/>
  <dcterms:created xsi:type="dcterms:W3CDTF">2026-10-10T01:55:55Z</dcterms:created>
  <dcterms:modified xsi:type="dcterms:W3CDTF">2026-10-10T01:55:55Z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