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Software</w:t>
      </w:r>
      <w:r>
        <w:t xml:space="preserve"> </w:t>
      </w:r>
      <w:r>
        <w:t xml:space="preserve">Engineer</w:t>
      </w:r>
      <w:r>
        <w:t xml:space="preserve"> </w:t>
      </w:r>
      <w:r>
        <w:t xml:space="preserve">-</w:t>
      </w:r>
      <w:r>
        <w:t xml:space="preserve"> </w:t>
      </w:r>
      <w:r>
        <w:t xml:space="preserve">Brazil</w:t>
      </w:r>
      <w:r>
        <w:t xml:space="preserve"> </w:t>
      </w:r>
      <w:r>
        <w:t xml:space="preserve">São</w:t>
      </w:r>
      <w:r>
        <w:t xml:space="preserve"> </w:t>
      </w:r>
      <w:r>
        <w:t xml:space="preserve">Paulo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Technical Competency Evaluation</w:t>
      </w:r>
    </w:p>
    <w:p>
      <w:pPr>
        <w:pStyle w:val="BodyText"/>
      </w:pPr>
      <w:r>
        <w:rPr>
          <w:bCs/>
          <w:b/>
        </w:rPr>
        <w:t xml:space="preserve">Role:</w:t>
      </w:r>
      <w:r>
        <w:t xml:space="preserve"> </w:t>
      </w:r>
      <w:r>
        <w:t xml:space="preserve">Software Engineer</w:t>
      </w:r>
    </w:p>
    <w:p>
      <w:pPr>
        <w:pStyle w:val="BodyText"/>
      </w:pPr>
      <w:r>
        <w:rPr>
          <w:bCs/>
          <w:b/>
        </w:rPr>
        <w:t xml:space="preserve">Location:</w:t>
      </w:r>
      <w:r>
        <w:t xml:space="preserve"> </w:t>
      </w:r>
      <w:r>
        <w:t xml:space="preserve">Brazil São Paulo</w:t>
      </w:r>
    </w:p>
    <w:p>
      <w:pPr>
        <w:pStyle w:val="BodyText"/>
      </w:pPr>
      <w:r>
        <w:rPr>
          <w:bCs/>
          <w:b/>
        </w:rPr>
        <w:t xml:space="preserve">Date:</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serves as a formal evaluation of the professional performance, technical acumen, and collaborative contributions of a Software Engineer operating within the dynamic technology ecosystem of Brazil São Paulo. As the primary hub for innovation in Latin America, the tech landscape in São Paulo demands a high degree of adaptability, technical excellence, and cultural intelligence. This document aims to provide a comprehensive analysis of the engineer's work over the past evaluation period, focusing on their ability to deliver robust software solutions while navigating the specific challenges and opportunities presented by the local market.</w:t>
      </w:r>
    </w:p>
    <w:p>
      <w:pPr>
        <w:pStyle w:val="BodyText"/>
      </w:pPr>
      <w:r>
        <w:t xml:space="preserve">The review is conducted by a panel of senior peers and technical leads who have worked closely with the subject on various projects. The objective is to assess not only the quality of code and architectural decisions but also the engineer's alignment with the company's values and their effectiveness in a cross-functional environment typical of São Paulo's agile development teams.</w:t>
      </w:r>
    </w:p>
    <w:bookmarkEnd w:id="21"/>
    <w:bookmarkStart w:id="22" w:name="technical-proficiency-and-code-quality"/>
    <w:p>
      <w:pPr>
        <w:pStyle w:val="Heading2"/>
      </w:pPr>
      <w:r>
        <w:t xml:space="preserve">2. Technical Proficiency and Code Quality</w:t>
      </w:r>
    </w:p>
    <w:p>
      <w:pPr>
        <w:pStyle w:val="FirstParagraph"/>
      </w:pPr>
      <w:r>
        <w:t xml:space="preserve">The Software Engineer has demonstrated a strong command of modern programming languages and frameworks relevant to our stack. In the context of Brazil São Paulo, where startups and enterprise solutions often require rapid scaling, the engineer's ability to write clean, maintainable, and efficient code is paramount. Throughout the review period, the subject consistently produced code that adhered to best practices, including SOLID principles and design patterns.</w:t>
      </w:r>
    </w:p>
    <w:p>
      <w:pPr>
        <w:pStyle w:val="BodyText"/>
      </w:pPr>
      <w:r>
        <w:t xml:space="preserve">Code reviews conducted by peers highlighted a meticulous attention to detail. The engineer proactively addressed potential bottlenecks and security vulnerabilities, which is critical given the increasing regulatory requirements in Brazil regarding data privacy (LGPD). Furthermore, the implementation of automated testing suites was exemplary, ensuring high reliability and reducing regression errors. The engineer's technical decisions were well-documented and justified, facilitating easier onboarding for new team members and ensuring long-term project sustainability.</w:t>
      </w:r>
    </w:p>
    <w:bookmarkEnd w:id="22"/>
    <w:bookmarkStart w:id="23" w:name="collaboration-and-communication"/>
    <w:p>
      <w:pPr>
        <w:pStyle w:val="Heading2"/>
      </w:pPr>
      <w:r>
        <w:t xml:space="preserve">3. Collaboration and Communication</w:t>
      </w:r>
    </w:p>
    <w:p>
      <w:pPr>
        <w:pStyle w:val="FirstParagraph"/>
      </w:pPr>
      <w:r>
        <w:t xml:space="preserve">Working in Brazil São Paulo requires a unique blend of technical skill and interpersonal agility. The Software Engineer has excelled in fostering a collaborative environment within the development team. Communication was clear, concise, and respectful, bridging gaps between technical and non-technical stakeholders effectively. The engineer actively participated in daily stand-ups, sprint planning, and retrospectives, contributing valuable insights that improved team velocity.</w:t>
      </w:r>
    </w:p>
    <w:p>
      <w:pPr>
        <w:pStyle w:val="BodyText"/>
      </w:pPr>
      <w:r>
        <w:t xml:space="preserve">Notably, the engineer demonstrated strong mentorship qualities, guiding junior developers through complex problems and sharing knowledge about emerging technologies. This collaborative spirit is essential in São Paulo's competitive tech scene, where knowledge sharing drives collective growth. The engineer also navigated cultural nuances adeptly, building strong relationships with colleagues across different departments and fostering a positive team dynamic.</w:t>
      </w:r>
    </w:p>
    <w:bookmarkEnd w:id="23"/>
    <w:bookmarkStart w:id="24" w:name="problem-solving-and-innovation"/>
    <w:p>
      <w:pPr>
        <w:pStyle w:val="Heading2"/>
      </w:pPr>
      <w:r>
        <w:t xml:space="preserve">4. Problem-Solving and Innovation</w:t>
      </w:r>
    </w:p>
    <w:p>
      <w:pPr>
        <w:pStyle w:val="FirstParagraph"/>
      </w:pPr>
      <w:r>
        <w:t xml:space="preserve">The ability to solve complex problems under pressure is a defining trait of a successful Software Engineer. During this period, the subject encountered several challenging technical issues, including integration complexities with local payment gateways and performance optimization for high-traffic applications. The engineer approached these challenges with a systematic and innovative mindset, proposing creative solutions that not only resolved immediate issues but also enhanced overall system architecture.</w:t>
      </w:r>
    </w:p>
    <w:p>
      <w:pPr>
        <w:pStyle w:val="BodyText"/>
      </w:pPr>
      <w:r>
        <w:t xml:space="preserve">In the vibrant ecosystem of Brazil São Paulo, staying ahead of technological trends is crucial. The engineer showed initiative by researching and proposing the adoption of new tools and methodologies that aligned with industry standards. This proactive approach to innovation contributed to the team's ability to deliver cutting-edge solutions that meet the evolving needs of users in the region.</w:t>
      </w:r>
    </w:p>
    <w:bookmarkEnd w:id="24"/>
    <w:bookmarkStart w:id="25" w:name="areas-for-improvement"/>
    <w:p>
      <w:pPr>
        <w:pStyle w:val="Heading2"/>
      </w:pPr>
      <w:r>
        <w:t xml:space="preserve">5. Areas for Improvement</w:t>
      </w:r>
    </w:p>
    <w:p>
      <w:pPr>
        <w:pStyle w:val="FirstParagraph"/>
      </w:pPr>
      <w:r>
        <w:t xml:space="preserve">While the Software Engineer has performed exceptionally well, there are areas where further development could enhance their effectiveness. One suggestion is to deepen expertise in cloud-native architectures, which are increasingly vital for scalable applications in Brazil São Paulo. Additionally, while communication skills are strong, there is room for improvement in presenting technical concepts to executive leadership in a more strategic manner.</w:t>
      </w:r>
    </w:p>
    <w:p>
      <w:pPr>
        <w:pStyle w:val="BodyText"/>
      </w:pPr>
      <w:r>
        <w:t xml:space="preserve">Time management during peak development cycles could also be refined. Occasionally, the engineer took on too many tasks simultaneously, leading to minor delays. Implementing more rigorous prioritization techniques could help balance workload and ensure consistent delivery of high-quality work.</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Software Engineer is a valuable asset to the organization. Their technical skills, collaborative attitude, and innovative problem-solving abilities align perfectly with the demands of the Brazil São Paulo tech market. The engineer has consistently delivered high-quality work and contributed positively to the team's culture and success.</w:t>
      </w:r>
    </w:p>
    <w:p>
      <w:pPr>
        <w:pStyle w:val="BodyText"/>
      </w:pPr>
      <w:r>
        <w:t xml:space="preserve">It is recommended that the engineer be considered for advanced responsibilities, such as leading key projects or mentoring larger teams. Continued investment in their professional development, particularly in cloud technologies and strategic communication, will further enhance their contributions. Overall, the engineer exemplifies the qualities of a top-tier professional in the dynamic landscape of Brazil São Paulo.</w:t>
      </w:r>
    </w:p>
    <w:bookmarkEnd w:id="26"/>
    <w:p>
      <w:pPr>
        <w:pStyle w:val="BodyText"/>
      </w:pPr>
      <w:r>
        <w:rPr>
          <w:bCs/>
          <w:b/>
        </w:rPr>
        <w:t xml:space="preserve">Reviewed by:</w:t>
      </w:r>
    </w:p>
    <w:p>
      <w:pPr>
        <w:pStyle w:val="BodyText"/>
      </w:pPr>
      <w:r>
        <w:t xml:space="preserve">Senior Technical Lead</w:t>
      </w:r>
    </w:p>
    <w:p>
      <w:pPr>
        <w:pStyle w:val="BodyText"/>
      </w:pPr>
      <w:r>
        <w:t xml:space="preserve">Development Department</w:t>
      </w:r>
    </w:p>
    <w:p>
      <w:pPr>
        <w:pStyle w:val="BodyText"/>
      </w:pPr>
      <w:r>
        <w:t xml:space="preserve">Brazil São Paulo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Software Engineer - Brazil São Paulo</dc:title>
  <dc:creator/>
  <dc:language>en</dc:language>
  <cp:keywords/>
  <dcterms:created xsi:type="dcterms:W3CDTF">2026-10-10T03:15:50Z</dcterms:created>
  <dcterms:modified xsi:type="dcterms:W3CDTF">2026-10-10T03:15:50Z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