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Shanghai</w:t>
      </w:r>
      <w:r>
        <w:t xml:space="preserve"> </w:t>
      </w:r>
      <w:r>
        <w:t xml:space="preserve">Operations</w:t>
      </w:r>
    </w:p>
    <w:bookmarkStart w:id="20" w:name="peer-review-report"/>
    <w:p>
      <w:pPr>
        <w:pStyle w:val="Heading1"/>
      </w:pPr>
      <w:r>
        <w:t xml:space="preserve">Peer Review Report</w:t>
      </w:r>
    </w:p>
    <w:p>
      <w:pPr>
        <w:pStyle w:val="FirstParagraph"/>
      </w:pPr>
      <w:r>
        <w:t xml:space="preserve">Technical Performance Evaluation: Software Engineer</w:t>
      </w:r>
    </w:p>
    <w:bookmarkEnd w:id="20"/>
    <w:p>
      <w:pPr>
        <w:pStyle w:val="BodyText"/>
      </w:pPr>
      <w:r>
        <w:t xml:space="preserve">Employee Name:</w:t>
      </w:r>
      <w:r>
        <w:t xml:space="preserve"> </w:t>
      </w:r>
      <w:r>
        <w:t xml:space="preserve">[Insert Name]</w:t>
      </w:r>
    </w:p>
    <w:p>
      <w:pPr>
        <w:pStyle w:val="BodyText"/>
      </w:pPr>
      <w:r>
        <w:t xml:space="preserve">Role:</w:t>
      </w:r>
      <w:r>
        <w:t xml:space="preserve"> </w:t>
      </w:r>
      <w:r>
        <w:t xml:space="preserve">Senior Software Engineer</w:t>
      </w:r>
    </w:p>
    <w:p>
      <w:pPr>
        <w:pStyle w:val="BodyText"/>
      </w:pPr>
      <w:r>
        <w:t xml:space="preserve">Department:</w:t>
      </w:r>
      <w:r>
        <w:t xml:space="preserve"> </w:t>
      </w:r>
      <w:r>
        <w:t xml:space="preserve">R&amp;D / Cloud Infrastructure</w:t>
      </w:r>
    </w:p>
    <w:p>
      <w:pPr>
        <w:pStyle w:val="BodyText"/>
      </w:pPr>
      <w:r>
        <w:t xml:space="preserve">Review Period:</w:t>
      </w:r>
      <w:r>
        <w:t xml:space="preserve"> </w:t>
      </w:r>
      <w:r>
        <w:t xml:space="preserve">Q3 2023 - Q3 2024</w:t>
      </w:r>
    </w:p>
    <w:p>
      <w:pPr>
        <w:pStyle w:val="BodyText"/>
      </w:pPr>
      <w:r>
        <w:t xml:space="preserve">Location:</w:t>
      </w:r>
      <w:r>
        <w:t xml:space="preserve"> </w:t>
      </w:r>
      <w:r>
        <w:t xml:space="preserve">China Shanghai (Pudong New Area)</w:t>
      </w:r>
    </w:p>
    <w:p>
      <w:pPr>
        <w:pStyle w:val="BodyText"/>
      </w:pPr>
      <w:r>
        <w:t xml:space="preserve">Reviewer:</w:t>
      </w:r>
      <w:r>
        <w:t xml:space="preserve"> </w:t>
      </w:r>
      <w:r>
        <w:t xml:space="preserve">[Insert Reviewer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technical contributions, professional conduct, and collaborative effectiveness of the subject</w:t>
      </w:r>
      <w:r>
        <w:t xml:space="preserve"> </w:t>
      </w:r>
      <w:r>
        <w:rPr>
          <w:bCs/>
          <w:b/>
        </w:rPr>
        <w:t xml:space="preserve">Software Engineer</w:t>
      </w:r>
      <w:r>
        <w:t xml:space="preserve"> </w:t>
      </w:r>
      <w:r>
        <w:t xml:space="preserve">within our</w:t>
      </w:r>
      <w:r>
        <w:t xml:space="preserve"> </w:t>
      </w:r>
      <w:r>
        <w:rPr>
          <w:bCs/>
          <w:b/>
        </w:rPr>
        <w:t xml:space="preserve">China Shanghai</w:t>
      </w:r>
      <w:r>
        <w:t xml:space="preserve"> </w:t>
      </w:r>
      <w:r>
        <w:t xml:space="preserve">development hub. Over the past review period, the engineer has demonstrated a robust command of modern software architecture and has played a pivotal role in optimizing our regional deployment pipelines. Operating within the fast-paced technological ecosystem of Shanghai, the engineer has successfully balanced high-velocity delivery with rigorous code quality standards, aligning with both global engineering best practices and local market requirements.</w:t>
      </w:r>
    </w:p>
    <w:bookmarkEnd w:id="21"/>
    <w:bookmarkStart w:id="22" w:name="technical-proficiency-and-code-quality"/>
    <w:p>
      <w:pPr>
        <w:pStyle w:val="Heading2"/>
      </w:pPr>
      <w:r>
        <w:t xml:space="preserve">2. Technical Proficiency and Code Quality</w:t>
      </w:r>
    </w:p>
    <w:p>
      <w:pPr>
        <w:pStyle w:val="FirstParagraph"/>
      </w:pPr>
      <w:r>
        <w:t xml:space="preserve">The core competency of a</w:t>
      </w:r>
      <w:r>
        <w:t xml:space="preserve"> </w:t>
      </w:r>
      <w:r>
        <w:rPr>
          <w:bCs/>
          <w:b/>
        </w:rPr>
        <w:t xml:space="preserve">Software Engineer</w:t>
      </w:r>
      <w:r>
        <w:t xml:space="preserve"> </w:t>
      </w:r>
      <w:r>
        <w:t xml:space="preserve">lies in their ability to write maintainable, scalable, and efficient code. In this regard, the subject has excelled. Their contributions to the microservices architecture have been instrumental in reducing latency for our APAC user base.</w:t>
      </w:r>
    </w:p>
    <w:p>
      <w:pPr>
        <w:numPr>
          <w:ilvl w:val="0"/>
          <w:numId w:val="1001"/>
        </w:numPr>
        <w:pStyle w:val="Compact"/>
      </w:pPr>
      <w:r>
        <w:rPr>
          <w:bCs/>
          <w:b/>
        </w:rPr>
        <w:t xml:space="preserve">Code Standards:</w:t>
      </w:r>
      <w:r>
        <w:t xml:space="preserve"> </w:t>
      </w:r>
      <w:r>
        <w:t xml:space="preserve">Adherence to the team's coding conventions is exemplary. Code reviews conducted by peers consistently highlight clean logic, proper error handling, and comprehensive documentation.</w:t>
      </w:r>
    </w:p>
    <w:p>
      <w:pPr>
        <w:numPr>
          <w:ilvl w:val="0"/>
          <w:numId w:val="1001"/>
        </w:numPr>
        <w:pStyle w:val="Compact"/>
      </w:pPr>
      <w:r>
        <w:rPr>
          <w:bCs/>
          <w:b/>
        </w:rPr>
        <w:t xml:space="preserve">System Design:</w:t>
      </w:r>
      <w:r>
        <w:t xml:space="preserve"> </w:t>
      </w:r>
      <w:r>
        <w:t xml:space="preserve">The engineer demonstrated advanced skills in designing distributed systems capable of handling high concurrency, a critical requirement for applications serving the dense population of</w:t>
      </w:r>
      <w:r>
        <w:t xml:space="preserve"> </w:t>
      </w:r>
      <w:r>
        <w:rPr>
          <w:bCs/>
          <w:b/>
        </w:rPr>
        <w:t xml:space="preserve">China Shanghai</w:t>
      </w:r>
      <w:r>
        <w:t xml:space="preserve"> </w:t>
      </w:r>
      <w:r>
        <w:t xml:space="preserve">and surrounding regions.</w:t>
      </w:r>
    </w:p>
    <w:p>
      <w:pPr>
        <w:numPr>
          <w:ilvl w:val="0"/>
          <w:numId w:val="1001"/>
        </w:numPr>
        <w:pStyle w:val="Compact"/>
      </w:pPr>
      <w:r>
        <w:rPr>
          <w:bCs/>
          <w:b/>
        </w:rPr>
        <w:t xml:space="preserve">Tooling:</w:t>
      </w:r>
      <w:r>
        <w:t xml:space="preserve"> </w:t>
      </w:r>
      <w:r>
        <w:t xml:space="preserve">Proficient use of CI/CD tools (Jenkins, GitLab CI) has streamlined the release process, reducing deployment time by approximately 20%.</w:t>
      </w:r>
    </w:p>
    <w:bookmarkEnd w:id="22"/>
    <w:bookmarkStart w:id="23" w:name="project-delivery-and-agility"/>
    <w:p>
      <w:pPr>
        <w:pStyle w:val="Heading2"/>
      </w:pPr>
      <w:r>
        <w:t xml:space="preserve">3. Project Delivery and Agility</w:t>
      </w:r>
    </w:p>
    <w:p>
      <w:pPr>
        <w:pStyle w:val="FirstParagraph"/>
      </w:pPr>
      <w:r>
        <w:t xml:space="preserve">The development environment in</w:t>
      </w:r>
      <w:r>
        <w:t xml:space="preserve"> </w:t>
      </w:r>
      <w:r>
        <w:rPr>
          <w:bCs/>
          <w:b/>
        </w:rPr>
        <w:t xml:space="preserve">China Shanghai</w:t>
      </w:r>
      <w:r>
        <w:t xml:space="preserve"> </w:t>
      </w:r>
      <w:r>
        <w:t xml:space="preserve">is characterized by rapid iteration and intense competition. This</w:t>
      </w:r>
      <w:r>
        <w:t xml:space="preserve"> </w:t>
      </w:r>
      <w:r>
        <w:rPr>
          <w:bCs/>
          <w:b/>
        </w:rPr>
        <w:t xml:space="preserve">Peer Review Report</w:t>
      </w:r>
      <w:r>
        <w:t xml:space="preserve"> </w:t>
      </w:r>
      <w:r>
        <w:t xml:space="preserve">notes that the</w:t>
      </w:r>
      <w:r>
        <w:t xml:space="preserve"> </w:t>
      </w:r>
      <w:r>
        <w:rPr>
          <w:bCs/>
          <w:b/>
        </w:rPr>
        <w:t xml:space="preserve">Software Engineer</w:t>
      </w:r>
      <w:r>
        <w:t xml:space="preserve"> </w:t>
      </w:r>
      <w:r>
        <w:t xml:space="preserve">has adapted well to this agile environment.</w:t>
      </w:r>
    </w:p>
    <w:p>
      <w:pPr>
        <w:numPr>
          <w:ilvl w:val="0"/>
          <w:numId w:val="1002"/>
        </w:numPr>
        <w:pStyle w:val="Compact"/>
      </w:pPr>
      <w:r>
        <w:rPr>
          <w:bCs/>
          <w:b/>
        </w:rPr>
        <w:t xml:space="preserve">Sprint Performance:</w:t>
      </w:r>
      <w:r>
        <w:t xml:space="preserve"> </w:t>
      </w:r>
      <w:r>
        <w:t xml:space="preserve">Consistently met or exceeded sprint commitments. The engineer is reliable in estimating task complexity and delivering features on schedule.</w:t>
      </w:r>
    </w:p>
    <w:p>
      <w:pPr>
        <w:numPr>
          <w:ilvl w:val="0"/>
          <w:numId w:val="1002"/>
        </w:numPr>
        <w:pStyle w:val="Compact"/>
      </w:pPr>
      <w:r>
        <w:rPr>
          <w:bCs/>
          <w:b/>
        </w:rPr>
        <w:t xml:space="preserve">Bug Resolution:</w:t>
      </w:r>
      <w:r>
        <w:t xml:space="preserve"> </w:t>
      </w:r>
      <w:r>
        <w:t xml:space="preserve">Demonstrated a proactive approach to debugging. Critical production issues were resolved with minimal downtime, ensuring service continuity for local clients.</w:t>
      </w:r>
    </w:p>
    <w:p>
      <w:pPr>
        <w:numPr>
          <w:ilvl w:val="0"/>
          <w:numId w:val="1002"/>
        </w:numPr>
        <w:pStyle w:val="Compact"/>
      </w:pPr>
      <w:r>
        <w:rPr>
          <w:bCs/>
          <w:b/>
        </w:rPr>
        <w:t xml:space="preserve">Innovation:</w:t>
      </w:r>
      <w:r>
        <w:t xml:space="preserve"> </w:t>
      </w:r>
      <w:r>
        <w:t xml:space="preserve">Proposed and implemented a caching strategy that significantly improved application performance during peak traffic hours typical of Shanghai's commercial districts.</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a multicultural tech hub like Shanghai. This</w:t>
      </w:r>
      <w:r>
        <w:t xml:space="preserve"> </w:t>
      </w:r>
      <w:r>
        <w:rPr>
          <w:bCs/>
          <w:b/>
        </w:rPr>
        <w:t xml:space="preserve">Software Engineer</w:t>
      </w:r>
      <w:r>
        <w:t xml:space="preserve"> </w:t>
      </w:r>
      <w:r>
        <w:t xml:space="preserve">has shown strong interpersonal skills, bridging the gap between technical teams and non-technical stakeholders.</w:t>
      </w:r>
    </w:p>
    <w:p>
      <w:pPr>
        <w:numPr>
          <w:ilvl w:val="0"/>
          <w:numId w:val="1003"/>
        </w:numPr>
        <w:pStyle w:val="Compact"/>
      </w:pPr>
      <w:r>
        <w:rPr>
          <w:bCs/>
          <w:b/>
        </w:rPr>
        <w:t xml:space="preserve">Teamwork:</w:t>
      </w:r>
      <w:r>
        <w:t xml:space="preserve"> </w:t>
      </w:r>
      <w:r>
        <w:t xml:space="preserve">Actively participates in daily stand-ups and retrospective meetings. Willingness to assist junior developers through mentorship has been noted by multiple team members.</w:t>
      </w:r>
    </w:p>
    <w:p>
      <w:pPr>
        <w:numPr>
          <w:ilvl w:val="0"/>
          <w:numId w:val="1003"/>
        </w:numPr>
        <w:pStyle w:val="Compact"/>
      </w:pPr>
      <w:r>
        <w:rPr>
          <w:bCs/>
          <w:b/>
        </w:rPr>
        <w:t xml:space="preserve">Cross-Functional Interaction:</w:t>
      </w:r>
      <w:r>
        <w:t xml:space="preserve"> </w:t>
      </w:r>
      <w:r>
        <w:t xml:space="preserve">Collaborates effectively with Product Managers and QA teams to ensure that requirements are clearly understood and met.</w:t>
      </w:r>
    </w:p>
    <w:p>
      <w:pPr>
        <w:numPr>
          <w:ilvl w:val="0"/>
          <w:numId w:val="1003"/>
        </w:numPr>
        <w:pStyle w:val="Compact"/>
      </w:pPr>
      <w:r>
        <w:rPr>
          <w:bCs/>
          <w:b/>
        </w:rPr>
        <w:t xml:space="preserve">Language Skills:</w:t>
      </w:r>
      <w:r>
        <w:t xml:space="preserve"> </w:t>
      </w:r>
      <w:r>
        <w:t xml:space="preserve">While English is the primary language of this report, the engineer's ability to communicate technical concepts clearly in both English and Mandarin facilitates smoother operations within the local Shanghai office.</w:t>
      </w:r>
    </w:p>
    <w:bookmarkEnd w:id="24"/>
    <w:bookmarkStart w:id="25" w:name="cultural-fit-and-adaptability"/>
    <w:p>
      <w:pPr>
        <w:pStyle w:val="Heading2"/>
      </w:pPr>
      <w:r>
        <w:t xml:space="preserve">5. Cultural Fit and Adaptability</w:t>
      </w:r>
    </w:p>
    <w:p>
      <w:pPr>
        <w:pStyle w:val="FirstParagraph"/>
      </w:pPr>
      <w:r>
        <w:t xml:space="preserve">Working in</w:t>
      </w:r>
      <w:r>
        <w:t xml:space="preserve"> </w:t>
      </w:r>
      <w:r>
        <w:rPr>
          <w:bCs/>
          <w:b/>
        </w:rPr>
        <w:t xml:space="preserve">China Shanghai</w:t>
      </w:r>
      <w:r>
        <w:t xml:space="preserve"> </w:t>
      </w:r>
      <w:r>
        <w:t xml:space="preserve">requires a unique blend of resilience and adaptability. The</w:t>
      </w:r>
      <w:r>
        <w:t xml:space="preserve"> </w:t>
      </w:r>
      <w:r>
        <w:rPr>
          <w:bCs/>
          <w:b/>
        </w:rPr>
        <w:t xml:space="preserve">Software Engineer</w:t>
      </w:r>
      <w:r>
        <w:t xml:space="preserve"> </w:t>
      </w:r>
      <w:r>
        <w:t xml:space="preserve">has integrated well into the local corporate culture.</w:t>
      </w:r>
    </w:p>
    <w:p>
      <w:pPr>
        <w:numPr>
          <w:ilvl w:val="0"/>
          <w:numId w:val="1004"/>
        </w:numPr>
        <w:pStyle w:val="Compact"/>
      </w:pPr>
      <w:r>
        <w:rPr>
          <w:bCs/>
          <w:b/>
        </w:rPr>
        <w:t xml:space="preserve">Work Ethic:</w:t>
      </w:r>
      <w:r>
        <w:t xml:space="preserve"> </w:t>
      </w:r>
      <w:r>
        <w:t xml:space="preserve">Displays a strong commitment to project success, often going above and beyond to ensure deadlines are met without compromising quality.</w:t>
      </w:r>
    </w:p>
    <w:p>
      <w:pPr>
        <w:numPr>
          <w:ilvl w:val="0"/>
          <w:numId w:val="1004"/>
        </w:numPr>
        <w:pStyle w:val="Compact"/>
      </w:pPr>
      <w:r>
        <w:rPr>
          <w:bCs/>
          <w:b/>
        </w:rPr>
        <w:t xml:space="preserve">Regulatory Awareness:</w:t>
      </w:r>
      <w:r>
        <w:t xml:space="preserve"> </w:t>
      </w:r>
      <w:r>
        <w:t xml:space="preserve">Shows a good understanding of local data compliance regulations (such as the Personal Information Protection Law), ensuring that software solutions are legally compliant within the Chinese market.</w:t>
      </w:r>
    </w:p>
    <w:bookmarkEnd w:id="25"/>
    <w:bookmarkStart w:id="26" w:name="areas-for-improvement"/>
    <w:p>
      <w:pPr>
        <w:pStyle w:val="Heading2"/>
      </w:pPr>
      <w:r>
        <w:t xml:space="preserve">6. Areas for Improvement</w:t>
      </w:r>
    </w:p>
    <w:p>
      <w:pPr>
        <w:pStyle w:val="FirstParagraph"/>
      </w:pPr>
      <w:r>
        <w:t xml:space="preserve">To maintain a balanced</w:t>
      </w:r>
      <w:r>
        <w:t xml:space="preserve"> </w:t>
      </w:r>
      <w:r>
        <w:rPr>
          <w:bCs/>
          <w:b/>
        </w:rPr>
        <w:t xml:space="preserve">Peer Review Report</w:t>
      </w:r>
      <w:r>
        <w:t xml:space="preserve">, the following areas are identified for future development:</w:t>
      </w:r>
    </w:p>
    <w:p>
      <w:pPr>
        <w:numPr>
          <w:ilvl w:val="0"/>
          <w:numId w:val="1005"/>
        </w:numPr>
        <w:pStyle w:val="Compact"/>
      </w:pPr>
      <w:r>
        <w:rPr>
          <w:bCs/>
          <w:b/>
        </w:rPr>
        <w:t xml:space="preserve">Public Speaking:</w:t>
      </w:r>
      <w:r>
        <w:t xml:space="preserve"> </w:t>
      </w:r>
      <w:r>
        <w:t xml:space="preserve">While technical communication is strong, presenting complex architectural decisions to executive leadership could be improved with more concise storytelling techniques.</w:t>
      </w:r>
    </w:p>
    <w:p>
      <w:pPr>
        <w:numPr>
          <w:ilvl w:val="0"/>
          <w:numId w:val="1005"/>
        </w:numPr>
        <w:pStyle w:val="Compact"/>
      </w:pPr>
      <w:r>
        <w:rPr>
          <w:bCs/>
          <w:b/>
        </w:rPr>
        <w:t xml:space="preserve">Delegation:</w:t>
      </w:r>
      <w:r>
        <w:t xml:space="preserve"> </w:t>
      </w:r>
      <w:r>
        <w:t xml:space="preserve">As the</w:t>
      </w:r>
      <w:r>
        <w:t xml:space="preserve"> </w:t>
      </w:r>
      <w:r>
        <w:rPr>
          <w:bCs/>
          <w:b/>
        </w:rPr>
        <w:t xml:space="preserve">Software Engineer</w:t>
      </w:r>
      <w:r>
        <w:t xml:space="preserve"> </w:t>
      </w:r>
      <w:r>
        <w:t xml:space="preserve">takes on more senior responsibilities, learning to delegate routine tasks to junior team members will help in scaling their impact.</w:t>
      </w:r>
    </w:p>
    <w:bookmarkEnd w:id="26"/>
    <w:bookmarkStart w:id="27" w:name="overall-assessment-and-rating"/>
    <w:p>
      <w:pPr>
        <w:pStyle w:val="Heading2"/>
      </w:pPr>
      <w:r>
        <w:t xml:space="preserve">7. Overall Assessment and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Exceptional coding skills and system design knowledge.</w:t>
            </w:r>
          </w:p>
        </w:tc>
      </w:tr>
      <w:tr>
        <w:tc>
          <w:tcPr/>
          <w:p>
            <w:pPr>
              <w:pStyle w:val="Compact"/>
              <w:jc w:val="left"/>
            </w:pPr>
            <w:r>
              <w:t xml:space="preserve">Project Delivery</w:t>
            </w:r>
          </w:p>
        </w:tc>
        <w:tc>
          <w:tcPr/>
          <w:p>
            <w:pPr>
              <w:pStyle w:val="Compact"/>
              <w:jc w:val="left"/>
            </w:pPr>
            <w:r>
              <w:t xml:space="preserve">5</w:t>
            </w:r>
          </w:p>
        </w:tc>
        <w:tc>
          <w:tcPr/>
          <w:p>
            <w:pPr>
              <w:pStyle w:val="Compact"/>
              <w:jc w:val="left"/>
            </w:pPr>
            <w:r>
              <w:t xml:space="preserve">Consistently delivers high-quality features on time.</w:t>
            </w:r>
          </w:p>
        </w:tc>
      </w:tr>
      <w:tr>
        <w:tc>
          <w:tcPr/>
          <w:p>
            <w:pPr>
              <w:pStyle w:val="Compact"/>
              <w:jc w:val="left"/>
            </w:pPr>
            <w:r>
              <w:t xml:space="preserve">Collaboration</w:t>
            </w:r>
          </w:p>
        </w:tc>
        <w:tc>
          <w:tcPr/>
          <w:p>
            <w:pPr>
              <w:pStyle w:val="Compact"/>
              <w:jc w:val="left"/>
            </w:pPr>
            <w:r>
              <w:t xml:space="preserve">4</w:t>
            </w:r>
          </w:p>
        </w:tc>
        <w:tc>
          <w:tcPr/>
          <w:p>
            <w:pPr>
              <w:pStyle w:val="Compact"/>
              <w:jc w:val="left"/>
            </w:pPr>
            <w:r>
              <w:t xml:space="preserve">Strong team player; excellent mentor.</w:t>
            </w:r>
          </w:p>
        </w:tc>
      </w:tr>
      <w:tr>
        <w:tc>
          <w:tcPr/>
          <w:p>
            <w:pPr>
              <w:pStyle w:val="Compact"/>
              <w:jc w:val="left"/>
            </w:pPr>
            <w:r>
              <w:t xml:space="preserve">Adaptability (Shanghai Context)</w:t>
            </w:r>
          </w:p>
        </w:tc>
        <w:tc>
          <w:tcPr/>
          <w:p>
            <w:pPr>
              <w:pStyle w:val="Compact"/>
              <w:jc w:val="left"/>
            </w:pPr>
            <w:r>
              <w:t xml:space="preserve">5</w:t>
            </w:r>
          </w:p>
        </w:tc>
        <w:tc>
          <w:tcPr/>
          <w:p>
            <w:pPr>
              <w:pStyle w:val="Compact"/>
              <w:jc w:val="left"/>
            </w:pPr>
            <w:r>
              <w:t xml:space="preserve">Thrives in the fast-paced local environment.</w:t>
            </w:r>
          </w:p>
        </w:tc>
      </w:tr>
      <w:tr>
        <w:tc>
          <w:tcPr/>
          <w:p>
            <w:pPr>
              <w:pStyle w:val="Compact"/>
              <w:jc w:val="left"/>
            </w:pPr>
            <w:r>
              <w:t xml:space="preserve">Leadership Potential</w:t>
            </w:r>
          </w:p>
        </w:tc>
        <w:tc>
          <w:tcPr/>
          <w:p>
            <w:pPr>
              <w:pStyle w:val="Compact"/>
              <w:jc w:val="left"/>
            </w:pPr>
            <w:r>
              <w:t xml:space="preserve">3</w:t>
            </w:r>
          </w:p>
        </w:tc>
        <w:tc>
          <w:tcPr/>
          <w:p>
            <w:pPr>
              <w:pStyle w:val="Compact"/>
              <w:jc w:val="left"/>
            </w:pPr>
            <w:r>
              <w:t xml:space="preserve">Showing promise; needs more experience in strategic delegation.</w:t>
            </w:r>
          </w:p>
        </w:tc>
      </w:tr>
    </w:tbl>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Software Engineer</w:t>
      </w:r>
      <w:r>
        <w:t xml:space="preserve"> </w:t>
      </w:r>
      <w:r>
        <w:t xml:space="preserve">is a high-performing asset to our</w:t>
      </w:r>
      <w:r>
        <w:t xml:space="preserve"> </w:t>
      </w:r>
      <w:r>
        <w:rPr>
          <w:bCs/>
          <w:b/>
        </w:rPr>
        <w:t xml:space="preserve">China Shanghai</w:t>
      </w:r>
      <w:r>
        <w:t xml:space="preserve"> </w:t>
      </w:r>
      <w:r>
        <w:t xml:space="preserve">operations. Their technical acumen, combined with their ability to navigate the local business landscape, makes them an invaluable member of the engineering team. We recommend continued investment in their professional development, particularly in leadership training, to prepare them for future senior roles.</w:t>
      </w:r>
    </w:p>
    <w:p>
      <w:pPr>
        <w:pStyle w:val="BodyText"/>
      </w:pPr>
      <w:r>
        <w:rPr>
          <w:bCs/>
          <w:b/>
        </w:rPr>
        <w:t xml:space="preserve">Reviewer Signature:</w:t>
      </w:r>
      <w:r>
        <w:br/>
      </w:r>
      <w:r>
        <w:br/>
      </w:r>
      <w:r>
        <w:t xml:space="preserve">[Insert Name]</w:t>
      </w:r>
      <w:r>
        <w:br/>
      </w:r>
      <w:r>
        <w:t xml:space="preserve">Lead Engineer</w:t>
      </w:r>
    </w:p>
    <w:p>
      <w:pPr>
        <w:pStyle w:val="BodyText"/>
      </w:pPr>
      <w:r>
        <w:rPr>
          <w:bCs/>
          <w:b/>
        </w:rPr>
        <w:t xml:space="preserve">Employee Acknowledgement:</w:t>
      </w:r>
      <w:r>
        <w:br/>
      </w:r>
      <w:r>
        <w:br/>
      </w:r>
      <w:r>
        <w:t xml:space="preserve">[Insert Name]</w:t>
      </w:r>
      <w:r>
        <w:br/>
      </w:r>
      <w:r>
        <w:t xml:space="preserve">Software Engineer</w:t>
      </w:r>
    </w:p>
    <w:p>
      <w:pPr>
        <w:pStyle w:val="BodyText"/>
      </w:pPr>
      <w:r>
        <w:t xml:space="preserve">Confidential Document - Internal Use Only. Generated for Shanghai R&amp;D Department.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Shanghai Operations</dc:title>
  <dc:creator/>
  <dc:language>en</dc:language>
  <cp:keywords/>
  <dcterms:created xsi:type="dcterms:W3CDTF">2026-10-10T04:12:30Z</dcterms:created>
  <dcterms:modified xsi:type="dcterms:W3CDTF">2026-10-10T04:12:30Z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