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Software Engineer working in Kinshasa, DR Congo. The purpose of this review is to provide constructive feedback, identify areas of strength, and highlight opportunities for improvement. The review process is conducted by peers who have collaborated closely with the engineer on various projects, ensuring a comprehensive and balanced assessment.</w:t>
      </w:r>
    </w:p>
    <w:p>
      <w:pPr>
        <w:pStyle w:val="BodyText"/>
      </w:pPr>
      <w:r>
        <w:t xml:space="preserve">The software engineering landscape in Kinshasa is rapidly evolving, driven by increasing digital transformation efforts across industries such as finance, telecommunications, healthcare, and education. As such, the expectations for software engineers in this region are high, requiring not only technical proficiency but also adaptability, cultural awareness, and the ability to work effectively in diverse and sometimes resource-constrained environments.</w:t>
      </w:r>
    </w:p>
    <w:bookmarkEnd w:id="21"/>
    <w:bookmarkStart w:id="22" w:name="reviewer-information"/>
    <w:p>
      <w:pPr>
        <w:pStyle w:val="Heading2"/>
      </w:pPr>
      <w:r>
        <w:t xml:space="preserve">2. Reviewer Information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Reviewer Name</w:t>
            </w:r>
          </w:p>
        </w:tc>
        <w:tc>
          <w:tcPr/>
          <w:p>
            <w:pPr>
              <w:pStyle w:val="Compact"/>
              <w:jc w:val="left"/>
            </w:pPr>
            <w:r>
              <w:t xml:space="preserve">Role</w:t>
            </w:r>
          </w:p>
        </w:tc>
        <w:tc>
          <w:tcPr/>
          <w:p>
            <w:pPr>
              <w:pStyle w:val="Compact"/>
              <w:jc w:val="left"/>
            </w:pPr>
            <w:r>
              <w:t xml:space="preserve">Department</w:t>
            </w:r>
          </w:p>
        </w:tc>
      </w:tr>
      <w:tr>
        <w:tc>
          <w:tcPr/>
          <w:p>
            <w:pPr>
              <w:pStyle w:val="Compact"/>
              <w:jc w:val="left"/>
            </w:pPr>
            <w:r>
              <w:t xml:space="preserve">John M.</w:t>
            </w:r>
          </w:p>
        </w:tc>
        <w:tc>
          <w:tcPr/>
          <w:p>
            <w:pPr>
              <w:pStyle w:val="Compact"/>
              <w:jc w:val="left"/>
            </w:pPr>
            <w:r>
              <w:t xml:space="preserve">Senior Software Engineer</w:t>
            </w:r>
          </w:p>
        </w:tc>
        <w:tc>
          <w:tcPr/>
          <w:p>
            <w:pPr>
              <w:pStyle w:val="Compact"/>
              <w:jc w:val="left"/>
            </w:pPr>
            <w:r>
              <w:t xml:space="preserve">Engineering</w:t>
            </w:r>
          </w:p>
        </w:tc>
      </w:tr>
      <w:tr>
        <w:tc>
          <w:tcPr/>
          <w:p>
            <w:pPr>
              <w:pStyle w:val="Compact"/>
              <w:jc w:val="left"/>
            </w:pPr>
            <w:r>
              <w:t xml:space="preserve">Sarah K.</w:t>
            </w:r>
          </w:p>
        </w:tc>
        <w:tc>
          <w:tcPr/>
          <w:p>
            <w:pPr>
              <w:pStyle w:val="Compact"/>
              <w:jc w:val="left"/>
            </w:pPr>
            <w:r>
              <w:t xml:space="preserve">Project Manager</w:t>
            </w:r>
          </w:p>
        </w:tc>
        <w:tc>
          <w:tcPr/>
          <w:p>
            <w:pPr>
              <w:pStyle w:val="Compact"/>
              <w:jc w:val="left"/>
            </w:pPr>
            <w:r>
              <w:t xml:space="preserve">Product Development</w:t>
            </w:r>
          </w:p>
        </w:tc>
      </w:tr>
      <w:tr>
        <w:tc>
          <w:tcPr/>
          <w:p>
            <w:pPr>
              <w:pStyle w:val="Compact"/>
              <w:jc w:val="left"/>
            </w:pPr>
            <w:r>
              <w:t xml:space="preserve">David L.</w:t>
            </w:r>
          </w:p>
        </w:tc>
        <w:tc>
          <w:tcPr/>
          <w:p>
            <w:pPr>
              <w:pStyle w:val="Compact"/>
              <w:jc w:val="left"/>
            </w:pPr>
            <w:r>
              <w:t xml:space="preserve">QA Lead</w:t>
            </w:r>
          </w:p>
        </w:tc>
        <w:tc>
          <w:tcPr/>
          <w:p>
            <w:pPr>
              <w:pStyle w:val="Compact"/>
              <w:jc w:val="left"/>
            </w:pPr>
            <w:r>
              <w:t xml:space="preserve">Quality Assurance</w:t>
            </w:r>
          </w:p>
        </w:tc>
      </w:tr>
    </w:tbl>
    <w:bookmarkEnd w:id="22"/>
    <w:bookmarkStart w:id="26" w:name="performance-evaluation"/>
    <w:p>
      <w:pPr>
        <w:pStyle w:val="Heading2"/>
      </w:pPr>
      <w:r>
        <w:t xml:space="preserve">3. Performance Evaluation</w:t>
      </w:r>
    </w:p>
    <w:bookmarkStart w:id="23" w:name="technical-skills"/>
    <w:p>
      <w:pPr>
        <w:pStyle w:val="Heading3"/>
      </w:pPr>
      <w:r>
        <w:t xml:space="preserve">3.1 Technical Skills</w:t>
      </w:r>
    </w:p>
    <w:p>
      <w:pPr>
        <w:pStyle w:val="FirstParagraph"/>
      </w:pPr>
      <w:r>
        <w:t xml:space="preserve">The Software Engineer demonstrates strong technical skills in software development, including proficiency in programming languages such as Java, Python, and JavaScript. Their ability to design and implement scalable solutions is commendable, particularly in the context of Kinshasa’s growing tech ecosystem. The engineer has shown expertise in working with cloud platforms, databases, and APIs, which are critical for modern software development.</w:t>
      </w:r>
    </w:p>
    <w:p>
      <w:pPr>
        <w:pStyle w:val="BodyText"/>
      </w:pPr>
      <w:r>
        <w:t xml:space="preserve">However, there is room for improvement in areas such as advanced algorithm design and optimization. While the engineer’s current skills are sufficient for most tasks, enhancing these areas would enable them to tackle more complex challenges and contribute to high-performance systems.</w:t>
      </w:r>
    </w:p>
    <w:bookmarkEnd w:id="23"/>
    <w:bookmarkStart w:id="24" w:name="problem-solving-and-innovation"/>
    <w:p>
      <w:pPr>
        <w:pStyle w:val="Heading3"/>
      </w:pPr>
      <w:r>
        <w:t xml:space="preserve">3.2 Problem-Solving and Innovation</w:t>
      </w:r>
    </w:p>
    <w:p>
      <w:pPr>
        <w:pStyle w:val="FirstParagraph"/>
      </w:pPr>
      <w:r>
        <w:t xml:space="preserve">One of the standout qualities of this Software Engineer is their problem-solving ability. They consistently approach challenges with creativity and logic, often proposing innovative solutions that align with the needs of the project and the local context in DR Congo. For example, during a recent project to develop a mobile banking application, the engineer suggested a lightweight architecture that reduced data usage, making the app more accessible to users in areas with limited internet connectivity.</w:t>
      </w:r>
    </w:p>
    <w:p>
      <w:pPr>
        <w:pStyle w:val="BodyText"/>
      </w:pPr>
      <w:r>
        <w:t xml:space="preserve">Encouraging further innovation through participation in hackathons, tech meetups, or open-source projects could help the engineer stay at the forefront of technological advancements and bring fresh ideas to the team.</w:t>
      </w:r>
    </w:p>
    <w:bookmarkEnd w:id="24"/>
    <w:bookmarkStart w:id="25" w:name="collaboration-and-communication"/>
    <w:p>
      <w:pPr>
        <w:pStyle w:val="Heading3"/>
      </w:pPr>
      <w:r>
        <w:t xml:space="preserve">3.3 Collaboration and Communication</w:t>
      </w:r>
    </w:p>
    <w:p>
      <w:pPr>
        <w:pStyle w:val="FirstParagraph"/>
      </w:pPr>
      <w:r>
        <w:t xml:space="preserve">The engineer collaborates effectively with cross-functional teams, including designers, product managers, and QA specialists. Their communication skills are clear and concise, ensuring that technical concepts are understood by non-technical stakeholders. This is particularly important in Kinshasa, where projects often involve diverse teams with varying levels of technical expertise.</w:t>
      </w:r>
    </w:p>
    <w:p>
      <w:pPr>
        <w:pStyle w:val="BodyText"/>
      </w:pPr>
      <w:r>
        <w:t xml:space="preserve">However, there have been instances where the engineer could improve their responsiveness during critical phases of development. Timely communication is essential to avoid bottlenecks, especially in fast-paced environments.</w:t>
      </w:r>
    </w:p>
    <w:bookmarkEnd w:id="25"/>
    <w:bookmarkEnd w:id="26"/>
    <w:bookmarkStart w:id="27" w:name="cultural-and-regional-adaptability"/>
    <w:p>
      <w:pPr>
        <w:pStyle w:val="Heading2"/>
      </w:pPr>
      <w:r>
        <w:t xml:space="preserve">4. Cultural and Regional Adaptability</w:t>
      </w:r>
    </w:p>
    <w:p>
      <w:pPr>
        <w:pStyle w:val="FirstParagraph"/>
      </w:pPr>
      <w:r>
        <w:t xml:space="preserve">Working as a Software Engineer in Kinshasa requires a deep understanding of the local culture, business practices, and technological infrastructure. This engineer has demonstrated a strong ability to adapt to the unique challenges of the region, such as intermittent power supply and limited access to high-speed internet. They have shown resilience and resourcefulness, often finding creative workarounds to ensure project continuity.</w:t>
      </w:r>
    </w:p>
    <w:p>
      <w:pPr>
        <w:pStyle w:val="BodyText"/>
      </w:pPr>
      <w:r>
        <w:t xml:space="preserve">Additionally, the engineer has made efforts to engage with the local tech community, attending workshops and networking events. This not only enhances their professional growth but also contributes to the broader development of the tech ecosystem in DR Congo.</w:t>
      </w:r>
    </w:p>
    <w:bookmarkEnd w:id="27"/>
    <w:bookmarkStart w:id="28" w:name="areas-for-improvement"/>
    <w:p>
      <w:pPr>
        <w:pStyle w:val="Heading2"/>
      </w:pPr>
      <w:r>
        <w:t xml:space="preserve">5. Areas for Improvement</w:t>
      </w:r>
    </w:p>
    <w:p>
      <w:pPr>
        <w:numPr>
          <w:ilvl w:val="0"/>
          <w:numId w:val="1001"/>
        </w:numPr>
        <w:pStyle w:val="Compact"/>
      </w:pPr>
      <w:r>
        <w:t xml:space="preserve">Enhance advanced technical skills, particularly in algorithm design and system optimization.</w:t>
      </w:r>
    </w:p>
    <w:p>
      <w:pPr>
        <w:numPr>
          <w:ilvl w:val="0"/>
          <w:numId w:val="1001"/>
        </w:numPr>
        <w:pStyle w:val="Compact"/>
      </w:pPr>
      <w:r>
        <w:t xml:space="preserve">Improve responsiveness during critical project phases to ensure smoother collaboration.</w:t>
      </w:r>
    </w:p>
    <w:p>
      <w:pPr>
        <w:numPr>
          <w:ilvl w:val="0"/>
          <w:numId w:val="1001"/>
        </w:numPr>
        <w:pStyle w:val="Compact"/>
      </w:pPr>
      <w:r>
        <w:t xml:space="preserve">Take on more leadership roles in projects to develop management and mentoring skills.</w:t>
      </w:r>
    </w:p>
    <w:p>
      <w:pPr>
        <w:numPr>
          <w:ilvl w:val="0"/>
          <w:numId w:val="1001"/>
        </w:numPr>
        <w:pStyle w:val="Compact"/>
      </w:pPr>
      <w:r>
        <w:t xml:space="preserve">Stay updated on emerging technologies and industry trends through continuous learning.</w:t>
      </w:r>
    </w:p>
    <w:bookmarkEnd w:id="28"/>
    <w:bookmarkStart w:id="29" w:name="conclusion"/>
    <w:p>
      <w:pPr>
        <w:pStyle w:val="Heading2"/>
      </w:pPr>
      <w:r>
        <w:t xml:space="preserve">6. Conclusion</w:t>
      </w:r>
    </w:p>
    <w:p>
      <w:pPr>
        <w:pStyle w:val="FirstParagraph"/>
      </w:pPr>
      <w:r>
        <w:t xml:space="preserve">Overall, this Software Engineer has made significant contributions to the team and the organization. Their technical expertise, problem-solving abilities, and adaptability to the Kinshasa environment make them a valuable asset. With focused efforts on the identified areas for improvement, they have the potential to grow into a leading figure in the software engineering field in DR Congo.</w:t>
      </w:r>
    </w:p>
    <w:p>
      <w:pPr>
        <w:pStyle w:val="BodyText"/>
      </w:pPr>
      <w:r>
        <w:t xml:space="preserve">This Peer Review Report serves as a foundation for ongoing professional development and highlights the importance of continuous learning and collaboration in the dynamic tech landscape of Kinshasa.</w:t>
      </w:r>
    </w:p>
    <w:bookmarkEnd w:id="29"/>
    <w:p>
      <w:pPr>
        <w:pStyle w:val="BodyText"/>
      </w:pPr>
      <w:r>
        <w:rPr>
          <w:bCs/>
          <w:b/>
        </w:rPr>
        <w:t xml:space="preserve">Reviewed by:</w:t>
      </w:r>
    </w:p>
    <w:p>
      <w:pPr>
        <w:pStyle w:val="BodyText"/>
      </w:pPr>
      <w:r>
        <w:t xml:space="preserve">John M., Senior Software Engineer</w:t>
      </w:r>
    </w:p>
    <w:p>
      <w:pPr>
        <w:pStyle w:val="BodyText"/>
      </w:pPr>
      <w:r>
        <w:t xml:space="preserve">Sarah K., Project Manager</w:t>
      </w:r>
    </w:p>
    <w:p>
      <w:pPr>
        <w:pStyle w:val="BodyText"/>
      </w:pPr>
      <w:r>
        <w:t xml:space="preserve">David L., QA Lead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 - DR Congo Kinshasa</dc:title>
  <dc:creator/>
  <dc:language>en</dc:language>
  <cp:keywords/>
  <dcterms:created xsi:type="dcterms:W3CDTF">2026-10-10T02:39:40Z</dcterms:created>
  <dcterms:modified xsi:type="dcterms:W3CDTF">2026-10-10T02:39:40Z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