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collaborative contributions of the Software Engineer based in our France Marseille development center. The review period covers the last six months of active project involvement. The primary objective of this assessment is to provide a comprehensive analysis of the engineer's alignment with the technical standards, agile methodologies, and cultural expectations specific to our operations in Marseille.</w:t>
      </w:r>
    </w:p>
    <w:p>
      <w:pPr>
        <w:pStyle w:val="BodyText"/>
      </w:pPr>
      <w:r>
        <w:t xml:space="preserve">The review process involved code audits, sprint retrospective feedback, and direct observation of cross-functional interactions. The findings indicate a high level of technical competence, particularly in backend architecture and API design, with specific areas identified for growth regarding documentation standards and local team integration.</w:t>
      </w:r>
    </w:p>
    <w:bookmarkEnd w:id="21"/>
    <w:bookmarkStart w:id="24" w:name="technical-competency-and-code-quality"/>
    <w:p>
      <w:pPr>
        <w:pStyle w:val="Heading2"/>
      </w:pPr>
      <w:r>
        <w:t xml:space="preserve">2. Technical Competency and Code Quality</w:t>
      </w:r>
    </w:p>
    <w:p>
      <w:pPr>
        <w:pStyle w:val="FirstParagraph"/>
      </w:pPr>
      <w:r>
        <w:t xml:space="preserve">As a Software Engineer operating within the France Marseille hub, the subject is expected to maintain rigorous coding standards that align with both international best practices and local regulatory requirements regarding data privacy (GDPR).</w:t>
      </w:r>
    </w:p>
    <w:bookmarkStart w:id="22" w:name="code-architecture-and-implementation"/>
    <w:p>
      <w:pPr>
        <w:pStyle w:val="Heading3"/>
      </w:pPr>
      <w:r>
        <w:t xml:space="preserve">2.1 Code Architecture and Implementation</w:t>
      </w:r>
    </w:p>
    <w:p>
      <w:pPr>
        <w:pStyle w:val="FirstParagraph"/>
      </w:pPr>
      <w:r>
        <w:t xml:space="preserve">The engineer demonstrates a strong grasp of modern software design patterns. During the recent migration of the legacy payment gateway, the code submitted was modular, scalable, and adhered strictly to SOLID principles. The implementation of microservices architecture showed a clear understanding of distributed systems, which is critical for the high-traffic applications managed by our Marseille team.</w:t>
      </w:r>
    </w:p>
    <w:bookmarkEnd w:id="22"/>
    <w:bookmarkStart w:id="23" w:name="testing-and-quality-assurance"/>
    <w:p>
      <w:pPr>
        <w:pStyle w:val="Heading3"/>
      </w:pPr>
      <w:r>
        <w:t xml:space="preserve">2.2 Testing and Quality Assurance</w:t>
      </w:r>
    </w:p>
    <w:p>
      <w:pPr>
        <w:pStyle w:val="FirstParagraph"/>
      </w:pPr>
      <w:r>
        <w:t xml:space="preserve">Unit test coverage has improved significantly under this engineer's contribution. The integration of automated testing pipelines within our CI/CD environment has reduced regression bugs by approximately 15%. However, there is a need to enhance end-to-end testing scenarios to better reflect the complex user journeys typical of our European client base.</w:t>
      </w:r>
    </w:p>
    <w:bookmarkEnd w:id="23"/>
    <w:bookmarkEnd w:id="24"/>
    <w:bookmarkStart w:id="27" w:name="project-management-and-agile-methodology"/>
    <w:p>
      <w:pPr>
        <w:pStyle w:val="Heading2"/>
      </w:pPr>
      <w:r>
        <w:t xml:space="preserve">3. Project Management and Agile Methodology</w:t>
      </w:r>
    </w:p>
    <w:p>
      <w:pPr>
        <w:pStyle w:val="FirstParagraph"/>
      </w:pPr>
      <w:r>
        <w:t xml:space="preserve">The France Marseille office operates on a strict Agile framework, utilizing Scrum ceremonies to drive development cycles. The Software Engineer's participation in these rituals is a key metric of this Peer Review Report.</w:t>
      </w:r>
    </w:p>
    <w:bookmarkStart w:id="25" w:name="sprint-delivery"/>
    <w:p>
      <w:pPr>
        <w:pStyle w:val="Heading3"/>
      </w:pPr>
      <w:r>
        <w:t xml:space="preserve">3.1 Sprint Delivery</w:t>
      </w:r>
    </w:p>
    <w:p>
      <w:pPr>
        <w:pStyle w:val="FirstParagraph"/>
      </w:pPr>
      <w:r>
        <w:t xml:space="preserve">The engineer has consistently met sprint commitments, delivering features on time and within scope. Their ability to break down complex user stories into manageable technical tasks has facilitated smoother planning sessions. This reliability is highly valued in the Marseille context, where cross-border collaboration with teams in Paris and Berlin requires synchronized delivery schedules.</w:t>
      </w:r>
    </w:p>
    <w:bookmarkEnd w:id="25"/>
    <w:bookmarkStart w:id="26" w:name="problem-solving"/>
    <w:p>
      <w:pPr>
        <w:pStyle w:val="Heading3"/>
      </w:pPr>
      <w:r>
        <w:t xml:space="preserve">3.2 Problem Solving</w:t>
      </w:r>
    </w:p>
    <w:p>
      <w:pPr>
        <w:pStyle w:val="FirstParagraph"/>
      </w:pPr>
      <w:r>
        <w:t xml:space="preserve">When faced with critical production issues, the engineer displayed excellent analytical skills. A notable instance involved resolving a latency issue in the database layer during peak hours. The root cause analysis was thorough, and the proposed solution was implemented without disrupting service availability, showcasing a mature approach to incident management.</w:t>
      </w:r>
    </w:p>
    <w:bookmarkEnd w:id="26"/>
    <w:bookmarkEnd w:id="27"/>
    <w:bookmarkStart w:id="30" w:name="collaboration-and-communication"/>
    <w:p>
      <w:pPr>
        <w:pStyle w:val="Heading2"/>
      </w:pPr>
      <w:r>
        <w:t xml:space="preserve">4. Collaboration and Communication</w:t>
      </w:r>
    </w:p>
    <w:p>
      <w:pPr>
        <w:pStyle w:val="FirstParagraph"/>
      </w:pPr>
      <w:r>
        <w:t xml:space="preserve">Effective communication is paramount for a Software Engineer in a multicultural environment like France Marseille. This section evaluates the subject's ability to collaborate with local colleagues and remote stakeholders.</w:t>
      </w:r>
    </w:p>
    <w:bookmarkStart w:id="28" w:name="team-integration"/>
    <w:p>
      <w:pPr>
        <w:pStyle w:val="Heading3"/>
      </w:pPr>
      <w:r>
        <w:t xml:space="preserve">4.1 Team Integration</w:t>
      </w:r>
    </w:p>
    <w:p>
      <w:pPr>
        <w:pStyle w:val="FirstParagraph"/>
      </w:pPr>
      <w:r>
        <w:t xml:space="preserve">The engineer has integrated well into the local team culture. They actively participate in knowledge-sharing sessions and have mentored junior developers, fostering a collaborative atmosphere. Their willingness to assist peers during code reviews has strengthened the overall technical capability of the Marseille squad.</w:t>
      </w:r>
    </w:p>
    <w:bookmarkEnd w:id="28"/>
    <w:bookmarkStart w:id="29" w:name="communication-clarity"/>
    <w:p>
      <w:pPr>
        <w:pStyle w:val="Heading3"/>
      </w:pPr>
      <w:r>
        <w:t xml:space="preserve">4.2 Communication Clarity</w:t>
      </w:r>
    </w:p>
    <w:p>
      <w:pPr>
        <w:pStyle w:val="FirstParagraph"/>
      </w:pPr>
      <w:r>
        <w:t xml:space="preserve">While technical communication is precise, there is room for improvement in articulating technical constraints to non-technical stakeholders in a manner that is easily digestible. Given the diverse linguistic background of our clients in the region, ensuring clarity in English documentation and meetings is essential.</w:t>
      </w:r>
    </w:p>
    <w:bookmarkEnd w:id="29"/>
    <w:bookmarkEnd w:id="30"/>
    <w:bookmarkStart w:id="31" w:name="areas-for-improvement"/>
    <w:p>
      <w:pPr>
        <w:pStyle w:val="Heading2"/>
      </w:pPr>
      <w:r>
        <w:t xml:space="preserve">5. Areas for Improvement</w:t>
      </w:r>
    </w:p>
    <w:p>
      <w:pPr>
        <w:pStyle w:val="FirstParagraph"/>
      </w:pPr>
      <w:r>
        <w:t xml:space="preserve">To further enhance performance and align with the strategic goals of the France Marseille office, the following areas require attention:</w:t>
      </w:r>
    </w:p>
    <w:p>
      <w:pPr>
        <w:numPr>
          <w:ilvl w:val="0"/>
          <w:numId w:val="1001"/>
        </w:numPr>
        <w:pStyle w:val="Compact"/>
      </w:pPr>
      <w:r>
        <w:rPr>
          <w:bCs/>
          <w:b/>
        </w:rPr>
        <w:t xml:space="preserve">Documentation:</w:t>
      </w:r>
      <w:r>
        <w:t xml:space="preserve"> </w:t>
      </w:r>
      <w:r>
        <w:t xml:space="preserve">Technical documentation must be updated more frequently to reflect code changes. This is crucial for onboarding new team members in Marseille and ensuring long-term maintainability.</w:t>
      </w:r>
    </w:p>
    <w:p>
      <w:pPr>
        <w:numPr>
          <w:ilvl w:val="0"/>
          <w:numId w:val="1001"/>
        </w:numPr>
        <w:pStyle w:val="Compact"/>
      </w:pPr>
      <w:r>
        <w:rPr>
          <w:bCs/>
          <w:b/>
        </w:rPr>
        <w:t xml:space="preserve">Regulatory Compliance:</w:t>
      </w:r>
      <w:r>
        <w:t xml:space="preserve"> </w:t>
      </w:r>
      <w:r>
        <w:t xml:space="preserve">A deeper understanding of French labor laws and data protection regulations as they apply to software development is recommended to ensure full compliance in all deliverables.</w:t>
      </w:r>
    </w:p>
    <w:p>
      <w:pPr>
        <w:numPr>
          <w:ilvl w:val="0"/>
          <w:numId w:val="1001"/>
        </w:numPr>
        <w:pStyle w:val="Compact"/>
      </w:pPr>
      <w:r>
        <w:rPr>
          <w:bCs/>
          <w:b/>
        </w:rPr>
        <w:t xml:space="preserve">Proactive Innovation:</w:t>
      </w:r>
      <w:r>
        <w:t xml:space="preserve"> </w:t>
      </w:r>
      <w:r>
        <w:t xml:space="preserve">While execution is strong, the engineer should take more initiative in proposing innovative solutions and architectural improvements during planning phases.</w:t>
      </w:r>
    </w:p>
    <w:bookmarkEnd w:id="31"/>
    <w:bookmarkStart w:id="32" w:name="conclusion-and-recommendations"/>
    <w:p>
      <w:pPr>
        <w:pStyle w:val="Heading2"/>
      </w:pPr>
      <w:r>
        <w:t xml:space="preserve">6. Conclusion and Recommendations</w:t>
      </w:r>
    </w:p>
    <w:p>
      <w:pPr>
        <w:pStyle w:val="FirstParagraph"/>
      </w:pPr>
      <w:r>
        <w:t xml:space="preserve">This Peer Review Report concludes that the Software Engineer is a valuable asset to the France Marseille development team. Their technical skills, commitment to quality, and collaborative spirit contribute significantly to the success of our projects. By addressing the identified areas for improvement, particularly in documentation and proactive innovation, the engineer is well-positioned for continued growth and potential leadership opportunities within the organization.</w:t>
      </w:r>
    </w:p>
    <w:p>
      <w:pPr>
        <w:pStyle w:val="BodyText"/>
      </w:pPr>
      <w:r>
        <w:t xml:space="preserve">It is recommended that a follow-up review be scheduled in three months to assess progress on the action items outlined in this report.</w:t>
      </w:r>
    </w:p>
    <w:bookmarkEnd w:id="32"/>
    <w:p>
      <w:pPr>
        <w:pStyle w:val="BodyText"/>
      </w:pPr>
      <w:r>
        <w:rPr>
          <w:bCs/>
          <w:b/>
        </w:rPr>
        <w:t xml:space="preserve">Reviewed By:</w:t>
      </w:r>
      <w:r>
        <w:t xml:space="preserve"> </w:t>
      </w:r>
      <w:r>
        <w:t xml:space="preserve">[Reviewer Name], Senior Technical Lead</w:t>
      </w:r>
    </w:p>
    <w:p>
      <w:pPr>
        <w:pStyle w:val="BodyText"/>
      </w:pPr>
      <w:r>
        <w:rPr>
          <w:bCs/>
          <w:b/>
        </w:rPr>
        <w:t xml:space="preserve">Department:</w:t>
      </w:r>
      <w:r>
        <w:t xml:space="preserve"> </w:t>
      </w:r>
      <w:r>
        <w:t xml:space="preserve">Engineering - France Marseille</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France Marseille</dc:title>
  <dc:creator/>
  <dc:language>en</dc:language>
  <cp:keywords/>
  <dcterms:created xsi:type="dcterms:W3CDTF">2026-10-10T04:06:02Z</dcterms:created>
  <dcterms:modified xsi:type="dcterms:W3CDTF">2026-10-10T04:06:02Z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