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Software Engineer</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Development Team Lead</w:t>
      </w:r>
    </w:p>
    <w:bookmarkEnd w:id="20"/>
    <w:bookmarkStart w:id="21" w:name="introduction-and-context"/>
    <w:p>
      <w:pPr>
        <w:pStyle w:val="Heading2"/>
      </w:pPr>
      <w:r>
        <w:t xml:space="preserve">1. Introduction and Context</w:t>
      </w:r>
    </w:p>
    <w:p>
      <w:pPr>
        <w:pStyle w:val="FirstParagraph"/>
      </w:pPr>
      <w:r>
        <w:t xml:space="preserve">This Peer Review Report serves as a comprehensive evaluation of the professional performance, technical competencies, and collaborative contributions of a Software Engineer operating within our development hub in Indonesia Jakarta. The purpose of this document is to provide a structured assessment based on direct observation, code review history, and project deliverables over the past evaluation period.</w:t>
      </w:r>
    </w:p>
    <w:p>
      <w:pPr>
        <w:pStyle w:val="BodyText"/>
      </w:pPr>
      <w:r>
        <w:t xml:space="preserve">The technology landscape in Indonesia Jakarta is rapidly evolving, characterized by a surge in digital transformation across fintech, e-commerce, and logistics sectors. Consequently, the expectations for a Software Engineer in this region are high. They are not only required to possess robust technical skills but also to demonstrate adaptability to a fast-paced, multicultural work environment. This report evaluates how effectively the subject has navigated these specific regional and professional demands.</w:t>
      </w:r>
    </w:p>
    <w:bookmarkEnd w:id="21"/>
    <w:bookmarkStart w:id="22" w:name="technical-proficiency-and-code-quality"/>
    <w:p>
      <w:pPr>
        <w:pStyle w:val="Heading2"/>
      </w:pPr>
      <w:r>
        <w:t xml:space="preserve">2. Technical Proficiency and Code Quality</w:t>
      </w:r>
    </w:p>
    <w:p>
      <w:pPr>
        <w:pStyle w:val="FirstParagraph"/>
      </w:pPr>
      <w:r>
        <w:t xml:space="preserve">The primary responsibility of any Software Engineer is the delivery of high-quality, maintainable, and scalable code. In the context of our Jakarta operations, where we support high-traffic applications for local and international users, technical precision is paramount.</w:t>
      </w:r>
    </w:p>
    <w:p>
      <w:pPr>
        <w:pStyle w:val="BodyText"/>
      </w:pPr>
      <w:r>
        <w:t xml:space="preserve">The subject has demonstrated a strong command of core programming languages and frameworks relevant to our stack. Their code submissions consistently adhere to established coding standards and best practices. During the peer review process, it was noted that the Software Engineer writes clean, modular code that is easy to read and debug. This is particularly important in our Jakarta office, where team members often collaborate across different time zones and cultural backgrounds; clear code reduces friction and accelerates development cycles.</w:t>
      </w:r>
    </w:p>
    <w:p>
      <w:pPr>
        <w:pStyle w:val="BodyText"/>
      </w:pPr>
      <w:r>
        <w:t xml:space="preserve">Furthermore, the engineer has shown proficiency in implementing automated testing protocols. The inclusion of unit tests and integration tests in their pull requests has significantly reduced the bug rate in production environments. This proactive approach to quality assurance aligns with the rigorous standards expected in the competitive Indonesian tech market.</w:t>
      </w:r>
    </w:p>
    <w:bookmarkEnd w:id="22"/>
    <w:bookmarkStart w:id="23" w:name="collaboration-and-team-dynamics"/>
    <w:p>
      <w:pPr>
        <w:pStyle w:val="Heading2"/>
      </w:pPr>
      <w:r>
        <w:t xml:space="preserve">3. Collaboration and Team Dynamics</w:t>
      </w:r>
    </w:p>
    <w:p>
      <w:pPr>
        <w:pStyle w:val="FirstParagraph"/>
      </w:pPr>
      <w:r>
        <w:t xml:space="preserve">Working in Indonesia Jakarta requires a unique blend of technical skill and cultural intelligence. The local work culture places a high value on harmony, respect, and collective success. This Peer Review Report highlights the Software Engineer's ability to integrate seamlessly into this environment.</w:t>
      </w:r>
    </w:p>
    <w:p>
      <w:pPr>
        <w:pStyle w:val="BodyText"/>
      </w:pPr>
      <w:r>
        <w:t xml:space="preserve">The subject has been an active participant in daily stand-ups, sprint planning, and retrospective meetings. They communicate their progress clearly and raise blockers promptly, ensuring that the team remains aligned. Their willingness to assist colleagues, whether through pair programming sessions or code reviews, has fostered a positive and supportive team atmosphere.</w:t>
      </w:r>
    </w:p>
    <w:p>
      <w:pPr>
        <w:pStyle w:val="BodyText"/>
      </w:pPr>
      <w:r>
        <w:t xml:space="preserve">Additionally, the engineer has demonstrated effective cross-functional collaboration. They have worked closely with product managers, UI/UX designers, and QA specialists to ensure that technical solutions meet business requirements. This holistic approach is essential for delivering successful products in the dynamic Jakarta market.</w:t>
      </w:r>
    </w:p>
    <w:bookmarkEnd w:id="23"/>
    <w:bookmarkStart w:id="24" w:name="problem-solving-and-innovation"/>
    <w:p>
      <w:pPr>
        <w:pStyle w:val="Heading2"/>
      </w:pPr>
      <w:r>
        <w:t xml:space="preserve">4. Problem-Solving and Innovation</w:t>
      </w:r>
    </w:p>
    <w:p>
      <w:pPr>
        <w:pStyle w:val="FirstParagraph"/>
      </w:pPr>
      <w:r>
        <w:t xml:space="preserve">A key attribute of a successful Software Engineer is the ability to solve complex problems efficiently. The subject has consistently demonstrated strong analytical skills and a creative approach to problem-solving.</w:t>
      </w:r>
    </w:p>
    <w:p>
      <w:pPr>
        <w:pStyle w:val="BodyText"/>
      </w:pPr>
      <w:r>
        <w:t xml:space="preserve">During the evaluation period, the engineer was tasked with optimizing a critical backend service that was experiencing latency issues during peak usage hours. By conducting a thorough analysis of the system architecture and implementing caching strategies, they successfully reduced response times by 40%. This achievement not only improved user experience but also demonstrated the engineer's ability to deliver tangible business value.</w:t>
      </w:r>
    </w:p>
    <w:p>
      <w:pPr>
        <w:pStyle w:val="BodyText"/>
      </w:pPr>
      <w:r>
        <w:t xml:space="preserve">Moreover, the Software Engineer has shown a keen interest in staying updated with the latest technological trends. They have proactively researched and proposed the adoption of new tools and libraries that could enhance our development workflow. This commitment to continuous learning and innovation is highly valued in our Indonesia Jakarta office.</w:t>
      </w:r>
    </w:p>
    <w:bookmarkEnd w:id="24"/>
    <w:bookmarkStart w:id="25" w:name="areas-for-improvement"/>
    <w:p>
      <w:pPr>
        <w:pStyle w:val="Heading2"/>
      </w:pPr>
      <w:r>
        <w:t xml:space="preserve">5. Areas for Improvement</w:t>
      </w:r>
    </w:p>
    <w:p>
      <w:pPr>
        <w:pStyle w:val="FirstParagraph"/>
      </w:pPr>
      <w:r>
        <w:t xml:space="preserve">While the subject has performed exceptionally well, there are areas where further development could enhance their effectiveness as a Software Engineer.</w:t>
      </w:r>
    </w:p>
    <w:p>
      <w:pPr>
        <w:pStyle w:val="BodyText"/>
      </w:pPr>
      <w:r>
        <w:t xml:space="preserve">First, while their technical skills are strong, there is room for improvement in their documentation practices. Comprehensive documentation is crucial for knowledge sharing and onboarding new team members, especially in a growing hub like Jakarta. The engineer is encouraged to invest more time in writing clear and detailed technical documentation for their projects.</w:t>
      </w:r>
    </w:p>
    <w:p>
      <w:pPr>
        <w:pStyle w:val="BodyText"/>
      </w:pPr>
      <w:r>
        <w:t xml:space="preserve">Second, the subject could benefit from developing stronger leadership skills. As they gain more experience, they will be expected to take on more responsibility in guiding junior developers and leading technical initiatives. Participating in mentorship programs and taking ownership of larger projects will help them build these skills.</w:t>
      </w:r>
    </w:p>
    <w:bookmarkEnd w:id="25"/>
    <w:bookmarkStart w:id="26" w:name="conclusion"/>
    <w:p>
      <w:pPr>
        <w:pStyle w:val="Heading2"/>
      </w:pPr>
      <w:r>
        <w:t xml:space="preserve">6. Conclusion</w:t>
      </w:r>
    </w:p>
    <w:p>
      <w:pPr>
        <w:pStyle w:val="FirstParagraph"/>
      </w:pPr>
      <w:r>
        <w:t xml:space="preserve">In conclusion, this Peer Review Report affirms that the Software Engineer is a valuable asset to our team in Indonesia Jakarta. Their technical expertise, collaborative spirit, and problem-solving abilities have contributed significantly to our project successes. By addressing the identified areas for improvement, they have the potential to grow into a senior technical role and continue to drive innovation within our organization.</w:t>
      </w:r>
    </w:p>
    <w:p>
      <w:pPr>
        <w:pStyle w:val="BodyText"/>
      </w:pPr>
      <w:r>
        <w:t xml:space="preserve">We commend the subject for their hard work and dedication and look forward to their continued contributions to our team and the broader tech community in Indonesia Jakarta.</w:t>
      </w:r>
    </w:p>
    <w:bookmarkEnd w:id="26"/>
    <w:p>
      <w:pPr>
        <w:pStyle w:val="BodyText"/>
      </w:pPr>
      <w:r>
        <w:rPr>
          <w:bCs/>
          <w:b/>
        </w:rPr>
        <w:t xml:space="preserve">Reviewed by:</w:t>
      </w:r>
    </w:p>
    <w:p>
      <w:pPr>
        <w:pStyle w:val="BodyText"/>
      </w:pPr>
      <w:r>
        <w:t xml:space="preserve">__________________________</w:t>
      </w:r>
    </w:p>
    <w:p>
      <w:pPr>
        <w:pStyle w:val="BodyText"/>
      </w:pPr>
      <w:r>
        <w:t xml:space="preserve">Senior Development Team Lead</w:t>
      </w:r>
    </w:p>
    <w:p>
      <w:pPr>
        <w:pStyle w:val="BodyText"/>
      </w:pPr>
      <w:r>
        <w:t xml:space="preserve">Indonesia Jakarta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Indonesia Jakarta</dc:title>
  <dc:creator/>
  <dc:language>en</dc:language>
  <cp:keywords/>
  <dcterms:created xsi:type="dcterms:W3CDTF">2026-10-10T09:10:20Z</dcterms:created>
  <dcterms:modified xsi:type="dcterms:W3CDTF">2026-10-10T09:10:20Z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