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proficiency, and collaborative contributions of a Software Engineer operating within the dynamic technology sector of Yangon, Myanmar. The purpose of this document is to provide a comprehensive assessment based on peer observations, code quality analysis, and project delivery metrics. As the tech ecosystem in Yangon continues to mature, driven by local startups and international outsourcing firms, the standards for software engineering are becoming increasingly rigorous. This report aims to align individual performance with these evolving industry expectations.</w:t>
      </w:r>
    </w:p>
    <w:p>
      <w:pPr>
        <w:pStyle w:val="BodyText"/>
      </w:pPr>
      <w:r>
        <w:t xml:space="preserve">The review covers the period from July 2023 to October 2023. The subject of this review has demonstrated a strong commitment to software development best practices, while also navigating the unique operational challenges present in the Yangon market, such as infrastructure variability and rapid technological adoption.</w:t>
      </w:r>
    </w:p>
    <w:bookmarkEnd w:id="21"/>
    <w:bookmarkStart w:id="22" w:name="technical-competence-and-code-quality"/>
    <w:p>
      <w:pPr>
        <w:pStyle w:val="Heading2"/>
      </w:pPr>
      <w:r>
        <w:t xml:space="preserve">2. Technical Competence and Code Quality</w:t>
      </w:r>
    </w:p>
    <w:p>
      <w:pPr>
        <w:pStyle w:val="FirstParagraph"/>
      </w:pPr>
      <w:r>
        <w:t xml:space="preserve">A primary focus of this Peer Review Report is the technical output of the Software Engineer. In the context of Yangon's growing demand for scalable web and mobile applications, the engineer has shown proficiency in modern development stacks, including React, Node.js, and Python. Code reviews conducted by peers indicate a high level of adherence to clean code principles. The engineer consistently writes modular, maintainable, and well-documented code, which is crucial for collaborative environments common in Yangon's tech hubs.</w:t>
      </w:r>
    </w:p>
    <w:p>
      <w:pPr>
        <w:pStyle w:val="BodyText"/>
      </w:pPr>
      <w:r>
        <w:t xml:space="preserve">Furthermore, the engineer has demonstrated a proactive approach to problem-solving. When faced with complex backend integration issues, they utilized efficient debugging techniques and proposed innovative solutions that reduced system latency by approximately 15%. This technical acumen is vital for maintaining competitive standards in Myanmar's software industry, where efficiency and reliability are key differentiators.</w:t>
      </w:r>
    </w:p>
    <w:bookmarkEnd w:id="22"/>
    <w:bookmarkStart w:id="23" w:name="collaboration-and-team-dynamics"/>
    <w:p>
      <w:pPr>
        <w:pStyle w:val="Heading2"/>
      </w:pPr>
      <w:r>
        <w:t xml:space="preserve">3. Collaboration and Team Dynamics</w:t>
      </w:r>
    </w:p>
    <w:p>
      <w:pPr>
        <w:pStyle w:val="FirstParagraph"/>
      </w:pPr>
      <w:r>
        <w:t xml:space="preserve">Software engineering in Yangon often requires close collaboration with cross-functional teams, including product managers, UI/UX designers, and QA specialists. This Peer Review Report highlights the Software Engineer's ability to communicate effectively within these teams. The engineer actively participates in daily stand-ups and sprint planning sessions, ensuring that technical constraints and possibilities are clearly articulated to non-technical stakeholders.</w:t>
      </w:r>
    </w:p>
    <w:p>
      <w:pPr>
        <w:pStyle w:val="BodyText"/>
      </w:pPr>
      <w:r>
        <w:t xml:space="preserve">Additionally, the engineer has taken on a mentorship role for junior developers, fostering a culture of knowledge sharing. This is particularly important in Yangon, where the talent pool is expanding rapidly, and experienced engineers play a critical role in upskilling the next generation of developers. The engineer's willingness to conduct code walkthroughs and provide constructive feedback has been noted as a significant positive contribution to team morale and productivity.</w:t>
      </w:r>
    </w:p>
    <w:bookmarkEnd w:id="23"/>
    <w:bookmarkStart w:id="24" w:name="adaptability-and-local-context-awareness"/>
    <w:p>
      <w:pPr>
        <w:pStyle w:val="Heading2"/>
      </w:pPr>
      <w:r>
        <w:t xml:space="preserve">4. Adaptability and Local Context Awareness</w:t>
      </w:r>
    </w:p>
    <w:p>
      <w:pPr>
        <w:pStyle w:val="FirstParagraph"/>
      </w:pPr>
      <w:r>
        <w:t xml:space="preserve">Operating as a Software Engineer in Myanmar Yangon requires a unique blend of technical skill and adaptability. This Peer Review Report acknowledges the engineer's ability to navigate local challenges, such as intermittent internet connectivity and power fluctuations, by implementing robust offline-first strategies and efficient resource management in applications. This contextual awareness ensures that software solutions are not only technically sound but also practically viable for end-users in the region.</w:t>
      </w:r>
    </w:p>
    <w:p>
      <w:pPr>
        <w:pStyle w:val="BodyText"/>
      </w:pPr>
      <w:r>
        <w:t xml:space="preserve">Moreover, the engineer has shown flexibility in adapting to changing project requirements, a common scenario in Yangon's fast-paced startup environment. Their ability to pivot quickly without compromising code quality or team cohesion is a testament to their professional resilience and dedication.</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a few areas for growth. First, the engineer could benefit from deeper involvement in system architecture discussions. While their implementation skills are strong, contributing more to high-level design decisions would enhance their strategic impact. Second, there is an opportunity to improve documentation practices for API endpoints, ensuring that external partners and clients in Yangon can integrate with our services more seamlessly.</w:t>
      </w:r>
    </w:p>
    <w:p>
      <w:pPr>
        <w:pStyle w:val="BodyText"/>
      </w:pPr>
      <w:r>
        <w:t xml:space="preserve">Additionally, given the global nature of software engineering, the engineer is encouraged to stay updated with international best practices and emerging technologies. Engaging with global developer communities and attending tech meetups in Yangon can provide valuable insights and networking opportunities.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Software Engineer is a valuable asset to the team and contributes significantly to the success of projects in Yangon, Myanmar. Their technical expertise, collaborative spirit, and adaptability align well with the demands of the local tech industry. We recommend continued support for their professional development, including opportunities for advanced training and leadership roles.</w:t>
      </w:r>
    </w:p>
    <w:p>
      <w:pPr>
        <w:pStyle w:val="BodyText"/>
      </w:pPr>
      <w:r>
        <w:t xml:space="preserve">By addressing the identified areas for improvement, the engineer can further elevate their performance and help drive innovation within the organization. This report serves as a foundation for ongoing dialogue and growth, ensuring that both the individual and the team thrive in the competitive landscape of Myanmar's software engineering sector.</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Software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Yangon, Myanmar</dc:title>
  <dc:creator/>
  <dc:language>en</dc:language>
  <cp:keywords/>
  <dcterms:created xsi:type="dcterms:W3CDTF">2026-10-10T05:43:59Z</dcterms:created>
  <dcterms:modified xsi:type="dcterms:W3CDTF">2026-10-10T05:43:59Z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