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Lima,</w:t>
      </w:r>
      <w:r>
        <w:t xml:space="preserve"> </w:t>
      </w:r>
      <w:r>
        <w:t xml:space="preserve">Peru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Assessment</w:t>
      </w:r>
    </w:p>
    <w:p>
      <w:pPr>
        <w:pStyle w:val="BodyText"/>
      </w:pPr>
      <w:r>
        <w:rPr>
          <w:bCs/>
          <w:b/>
        </w:rPr>
        <w:t xml:space="preserve">Role:</w:t>
      </w:r>
      <w:r>
        <w:t xml:space="preserve"> </w:t>
      </w:r>
      <w:r>
        <w:t xml:space="preserve">Software Engineer</w:t>
      </w:r>
    </w:p>
    <w:p>
      <w:pPr>
        <w:pStyle w:val="BodyText"/>
      </w:pPr>
      <w:r>
        <w:rPr>
          <w:bCs/>
          <w:b/>
        </w:rPr>
        <w:t xml:space="preserve">Location:</w:t>
      </w:r>
      <w:r>
        <w:t xml:space="preserve"> </w:t>
      </w:r>
      <w:r>
        <w:t xml:space="preserve">Lima, Peru</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formal evaluation of the technical contributions, professional conduct, and collaborative effectiveness of the designated Software Engineer within our development team based in Lima, Peru. The purpose of this document is to provide a comprehensive analysis of the engineer's performance over the last quarter, highlighting strengths, areas for improvement, and specific recommendations for professional growth. Given the dynamic nature of the technology sector in Lima, this review emphasizes adaptability, technical excellence, and alignment with local and global engineering standards.</w:t>
      </w:r>
    </w:p>
    <w:bookmarkEnd w:id="21"/>
    <w:bookmarkStart w:id="22" w:name="technical-proficiency-and-code-quality"/>
    <w:p>
      <w:pPr>
        <w:pStyle w:val="Heading2"/>
      </w:pPr>
      <w:r>
        <w:t xml:space="preserve">2. Technical Proficiency and Code Quality</w:t>
      </w:r>
    </w:p>
    <w:p>
      <w:pPr>
        <w:pStyle w:val="FirstParagraph"/>
      </w:pPr>
      <w:r>
        <w:t xml:space="preserve">As a Software Engineer operating in the competitive tech landscape of Lima, Peru, maintaining high standards of code quality is paramount. The subject has demonstrated a strong command of core programming languages and frameworks relevant to our stack. During the review period, the engineer consistently delivered clean, maintainable, and well-documented code.</w:t>
      </w:r>
    </w:p>
    <w:p>
      <w:pPr>
        <w:pStyle w:val="BodyText"/>
      </w:pPr>
      <w:r>
        <w:t xml:space="preserve">Specific attention was paid to the implementation of design patterns and adherence to SOLID principles. The engineer's contributions to the microservices architecture have been particularly notable, showing a deep understanding of scalability and fault tolerance. Furthermore, the integration of automated testing practices has improved the overall stability of our deployment pipelines. The ability to navigate complex legacy systems while introducing modern solutions reflects a maturity expected of a senior-level Software Engineer in the Peruvian market.</w:t>
      </w:r>
    </w:p>
    <w:bookmarkEnd w:id="22"/>
    <w:bookmarkStart w:id="23" w:name="collaboration-and-team-dynamics"/>
    <w:p>
      <w:pPr>
        <w:pStyle w:val="Heading2"/>
      </w:pPr>
      <w:r>
        <w:t xml:space="preserve">3. Collaboration and Team Dynamics</w:t>
      </w:r>
    </w:p>
    <w:p>
      <w:pPr>
        <w:pStyle w:val="FirstParagraph"/>
      </w:pPr>
      <w:r>
        <w:t xml:space="preserve">Effective collaboration is essential in our agile environment in Lima. The Software Engineer under review has exhibited excellent interpersonal skills, fostering a positive and productive team atmosphere. Active participation in daily stand-ups, sprint planning, and retrospectives has been consistent. The engineer frequently engages in constructive code reviews, providing feedback that is both critical and supportive, which helps elevate the collective skill level of the team.</w:t>
      </w:r>
    </w:p>
    <w:p>
      <w:pPr>
        <w:pStyle w:val="BodyText"/>
      </w:pPr>
      <w:r>
        <w:t xml:space="preserve">Moreover, the engineer has shown a willingness to mentor junior developers, sharing knowledge about best practices and emerging technologies. This mentorship is crucial for building a robust engineering culture within our Lima office. The ability to communicate technical concepts clearly to non-technical stakeholders, including product managers and business analysts, has also been a significant strength, ensuring that technical decisions align with business objectives.</w:t>
      </w:r>
    </w:p>
    <w:bookmarkEnd w:id="23"/>
    <w:bookmarkStart w:id="24" w:name="problem-solving-and-innovation"/>
    <w:p>
      <w:pPr>
        <w:pStyle w:val="Heading2"/>
      </w:pPr>
      <w:r>
        <w:t xml:space="preserve">4. Problem-Solving and Innovation</w:t>
      </w:r>
    </w:p>
    <w:p>
      <w:pPr>
        <w:pStyle w:val="FirstParagraph"/>
      </w:pPr>
      <w:r>
        <w:t xml:space="preserve">The role of a Software Engineer requires not only the ability to implement features but also to solve complex problems efficiently. Throughout the review period, the subject has demonstrated exceptional problem-solving skills. When faced with challenging technical issues, such as performance bottlenecks or integration errors, the engineer approached them with a systematic and analytical mindset.</w:t>
      </w:r>
    </w:p>
    <w:p>
      <w:pPr>
        <w:pStyle w:val="BodyText"/>
      </w:pPr>
      <w:r>
        <w:t xml:space="preserve">Innovation has been another key area of strength. The engineer proposed and implemented several optimizations that reduced server response times and improved user experience. These initiatives reflect a proactive attitude and a commitment to continuous improvement, which are highly valued traits in the fast-paced tech industry of Peru. The ability to stay updated with the latest technological trends and apply them practically has set a positive example for the rest of the team.</w:t>
      </w:r>
    </w:p>
    <w:bookmarkEnd w:id="24"/>
    <w:bookmarkStart w:id="25" w:name="areas-for-improvement"/>
    <w:p>
      <w:pPr>
        <w:pStyle w:val="Heading2"/>
      </w:pPr>
      <w:r>
        <w:t xml:space="preserve">5. Areas for Improvement</w:t>
      </w:r>
    </w:p>
    <w:p>
      <w:pPr>
        <w:pStyle w:val="FirstParagraph"/>
      </w:pPr>
      <w:r>
        <w:t xml:space="preserve">While the overall performance has been commendable, there are areas where further development is recommended. One area is the documentation of architectural decisions. Although code comments are thorough, more detailed documentation on system design choices would benefit long-term maintainability. Additionally, while the engineer excels in backend development, expanding expertise in frontend technologies could enhance versatility and enable more holistic contributions to full-stack projects.</w:t>
      </w:r>
    </w:p>
    <w:p>
      <w:pPr>
        <w:pStyle w:val="BodyText"/>
      </w:pPr>
      <w:r>
        <w:t xml:space="preserve">Another suggestion is to increase involvement in cross-functional initiatives beyond the immediate team. Engaging more with other departments, such as DevOps and Quality Assurance, could provide a broader perspective on the software development lifecycle and foster even greater collaboration across the organization in Lima.</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Software Engineer has performed at a high level, contributing significantly to the success of our projects in Lima, Peru. Their technical skills, collaborative spirit, and innovative approach make them a valuable asset to the team. The recommendations provided are intended to support their continued growth and development.</w:t>
      </w:r>
    </w:p>
    <w:p>
      <w:pPr>
        <w:pStyle w:val="BodyText"/>
      </w:pPr>
      <w:r>
        <w:t xml:space="preserve">It is recommended that the engineer pursue advanced certifications in cloud computing and continue to take on leadership roles in technical projects. By addressing the areas for improvement and leveraging their strengths, the engineer is well-positioned to take on greater responsibilities and contribute even more effectively to our organization's goals.</w:t>
      </w:r>
    </w:p>
    <w:bookmarkEnd w:id="26"/>
    <w:p>
      <w:pPr>
        <w:pStyle w:val="BodyText"/>
      </w:pPr>
      <w:r>
        <w:rPr>
          <w:bCs/>
          <w:b/>
        </w:rPr>
        <w:t xml:space="preserve">Reviewed by:</w:t>
      </w:r>
    </w:p>
    <w:p>
      <w:pPr>
        <w:pStyle w:val="BodyText"/>
      </w:pPr>
      <w:r>
        <w:t xml:space="preserve">__________________________</w:t>
      </w:r>
    </w:p>
    <w:p>
      <w:pPr>
        <w:pStyle w:val="BodyText"/>
      </w:pPr>
      <w:r>
        <w:t xml:space="preserve">Senior Software Engineer</w:t>
      </w:r>
    </w:p>
    <w:p>
      <w:pPr>
        <w:pStyle w:val="BodyText"/>
      </w:pPr>
      <w:r>
        <w:t xml:space="preserve">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Lima, Peru</dc:title>
  <dc:creator/>
  <dc:language>en</dc:language>
  <cp:keywords/>
  <dcterms:created xsi:type="dcterms:W3CDTF">2026-10-10T02:09:20Z</dcterms:created>
  <dcterms:modified xsi:type="dcterms:W3CDTF">2026-10-10T02:09:20Z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