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Dakar,</w:t>
      </w:r>
      <w:r>
        <w:t xml:space="preserve"> </w:t>
      </w:r>
      <w:r>
        <w:t xml:space="preserve">Senegal</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Dakar, Senegal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a Software Engineer operating within the dynamic technological ecosystem of Dakar, Senegal. The review period covers the last six months of active development and project management. The primary objective of this assessment is to provide a comprehensive analysis of the engineer's ability to deliver high-quality software solutions while adhering to the specific operational and cultural nuances of the West African tech hub.</w:t>
      </w:r>
    </w:p>
    <w:p>
      <w:pPr>
        <w:pStyle w:val="BodyText"/>
      </w:pPr>
      <w:r>
        <w:t xml:space="preserve">The subject has demonstrated a strong command of modern software development methodologies. However, this report also highlights areas for growth, particularly regarding the optimization of applications for local network constraints and the enhancement of cross-functional communication within the Dakar-based team.</w:t>
      </w:r>
    </w:p>
    <w:bookmarkEnd w:id="21"/>
    <w:bookmarkStart w:id="22" w:name="technical-proficiency-and-code-quality"/>
    <w:p>
      <w:pPr>
        <w:pStyle w:val="Heading2"/>
      </w:pPr>
      <w:r>
        <w:t xml:space="preserve">2. Technical Proficiency and Code Quality</w:t>
      </w:r>
    </w:p>
    <w:p>
      <w:pPr>
        <w:pStyle w:val="FirstParagraph"/>
      </w:pPr>
      <w:r>
        <w:t xml:space="preserve">The Software Engineer has exhibited a robust understanding of full-stack development principles. During the review period, the engineer was responsible for maintaining and expanding the backend infrastructure of a fintech application tailored for the Senegalese market. The codebase submitted was generally clean, well-documented, and adhered to the team's established style guides.</w:t>
      </w:r>
    </w:p>
    <w:p>
      <w:pPr>
        <w:pStyle w:val="BodyText"/>
      </w:pPr>
      <w:r>
        <w:rPr>
          <w:bCs/>
          <w:b/>
        </w:rPr>
        <w:t xml:space="preserve">Strengths:</w:t>
      </w:r>
    </w:p>
    <w:p>
      <w:pPr>
        <w:numPr>
          <w:ilvl w:val="0"/>
          <w:numId w:val="1001"/>
        </w:numPr>
        <w:pStyle w:val="Compact"/>
      </w:pPr>
      <w:r>
        <w:rPr>
          <w:bCs/>
          <w:b/>
        </w:rPr>
        <w:t xml:space="preserve">Algorithmic Efficiency:</w:t>
      </w:r>
      <w:r>
        <w:t xml:space="preserve"> </w:t>
      </w:r>
      <w:r>
        <w:t xml:space="preserve">The engineer successfully refactored several critical API endpoints, reducing latency by approximately 30%. This is particularly significant in Dakar, where network stability can fluctuate, and efficient data handling is crucial for user retention.</w:t>
      </w:r>
    </w:p>
    <w:p>
      <w:pPr>
        <w:numPr>
          <w:ilvl w:val="0"/>
          <w:numId w:val="1001"/>
        </w:numPr>
        <w:pStyle w:val="Compact"/>
      </w:pPr>
      <w:r>
        <w:rPr>
          <w:bCs/>
          <w:b/>
        </w:rPr>
        <w:t xml:space="preserve">Security Practices:</w:t>
      </w:r>
      <w:r>
        <w:t xml:space="preserve"> </w:t>
      </w:r>
      <w:r>
        <w:t xml:space="preserve">Demonstrated a high level of diligence in implementing security protocols, ensuring that user data complies with local data protection regulations and international standards.</w:t>
      </w:r>
    </w:p>
    <w:p>
      <w:pPr>
        <w:numPr>
          <w:ilvl w:val="0"/>
          <w:numId w:val="1001"/>
        </w:numPr>
        <w:pStyle w:val="Compact"/>
      </w:pPr>
      <w:r>
        <w:rPr>
          <w:bCs/>
          <w:b/>
        </w:rPr>
        <w:t xml:space="preserve">Version Control:</w:t>
      </w:r>
      <w:r>
        <w:t xml:space="preserve"> </w:t>
      </w:r>
      <w:r>
        <w:t xml:space="preserve">Git workflows were executed flawlessly, with clear commit messages and effective use of branching strategies, facilitating smooth collaboration among remote and on-site team members.</w:t>
      </w:r>
    </w:p>
    <w:p>
      <w:pPr>
        <w:pStyle w:val="FirstParagraph"/>
      </w:pPr>
      <w:r>
        <w:rPr>
          <w:bCs/>
          <w:b/>
        </w:rPr>
        <w:t xml:space="preserve">Areas for Improvement:</w:t>
      </w:r>
    </w:p>
    <w:p>
      <w:pPr>
        <w:numPr>
          <w:ilvl w:val="0"/>
          <w:numId w:val="1002"/>
        </w:numPr>
        <w:pStyle w:val="Compact"/>
      </w:pPr>
      <w:r>
        <w:rPr>
          <w:bCs/>
          <w:b/>
        </w:rPr>
        <w:t xml:space="preserve">Mobile-First Optimization:</w:t>
      </w:r>
      <w:r>
        <w:t xml:space="preserve"> </w:t>
      </w:r>
      <w:r>
        <w:t xml:space="preserve">While the web application is robust, there is a need for deeper optimization for low-bandwidth environments common in certain areas of Senegal. The engineer should focus more on asset compression and progressive loading techniques.</w:t>
      </w:r>
    </w:p>
    <w:p>
      <w:pPr>
        <w:numPr>
          <w:ilvl w:val="0"/>
          <w:numId w:val="1002"/>
        </w:numPr>
        <w:pStyle w:val="Compact"/>
      </w:pPr>
      <w:r>
        <w:rPr>
          <w:bCs/>
          <w:b/>
        </w:rPr>
        <w:t xml:space="preserve">Testing Coverage:</w:t>
      </w:r>
      <w:r>
        <w:t xml:space="preserve"> </w:t>
      </w:r>
      <w:r>
        <w:t xml:space="preserve">Although unit tests are present, integration test coverage remains below the team's target of 80%. Increasing this coverage will reduce the risk of regressions during frequent deployment cycles.</w:t>
      </w:r>
    </w:p>
    <w:bookmarkEnd w:id="22"/>
    <w:bookmarkStart w:id="23" w:name="project-delivery-and-problem-solving"/>
    <w:p>
      <w:pPr>
        <w:pStyle w:val="Heading2"/>
      </w:pPr>
      <w:r>
        <w:t xml:space="preserve">3. Project Delivery and Problem Solving</w:t>
      </w:r>
    </w:p>
    <w:p>
      <w:pPr>
        <w:pStyle w:val="FirstParagraph"/>
      </w:pPr>
      <w:r>
        <w:t xml:space="preserve">The Software Engineer has been instrumental in the timely delivery of key features for our flagship project. The ability to troubleshoot complex issues under pressure was evident during the recent system migration. The engineer displayed a logical approach to debugging, isolating issues quickly and proposing viable solutions without disrupting the workflow of the wider team in Dakar.</w:t>
      </w:r>
    </w:p>
    <w:p>
      <w:pPr>
        <w:pStyle w:val="BodyText"/>
      </w:pPr>
      <w:r>
        <w:t xml:space="preserve">One notable achievement was the integration of a local mobile money payment gateway. This required not only technical skill but also an understanding of the local financial infrastructure. The engineer collaborated effectively with third-party vendors and internal stakeholders to ensure a seamless integration, showcasing adaptability and resourcefulness.</w:t>
      </w:r>
    </w:p>
    <w:bookmarkEnd w:id="23"/>
    <w:bookmarkStart w:id="24" w:name="collaboration-and-communication"/>
    <w:p>
      <w:pPr>
        <w:pStyle w:val="Heading2"/>
      </w:pPr>
      <w:r>
        <w:t xml:space="preserve">4. Collaboration and Communication</w:t>
      </w:r>
    </w:p>
    <w:p>
      <w:pPr>
        <w:pStyle w:val="FirstParagraph"/>
      </w:pPr>
      <w:r>
        <w:t xml:space="preserve">In the context of a Peer Review Report, interpersonal skills are as critical as technical ones. The Software Engineer has fostered a positive working environment within the Dakar office. They actively participate in daily stand-ups, sprint planning, and retrospectives, contributing valuable insights that help the team stay aligned.</w:t>
      </w:r>
    </w:p>
    <w:p>
      <w:pPr>
        <w:pStyle w:val="BodyText"/>
      </w:pPr>
      <w:r>
        <w:rPr>
          <w:bCs/>
          <w:b/>
        </w:rPr>
        <w:t xml:space="preserve">Team Dynamics:</w:t>
      </w:r>
    </w:p>
    <w:p>
      <w:pPr>
        <w:pStyle w:val="BodyText"/>
      </w:pPr>
      <w:r>
        <w:t xml:space="preserve">The engineer has taken on a mentorship role for junior developers, providing guidance on best practices and code reviews. This knowledge sharing is vital for the growth of the local tech talent pool in Senegal. However, there is room for improvement in documenting these mentorship sessions to create a reusable knowledge base for the entire organization.</w:t>
      </w:r>
    </w:p>
    <w:p>
      <w:pPr>
        <w:pStyle w:val="BodyText"/>
      </w:pPr>
      <w:r>
        <w:rPr>
          <w:bCs/>
          <w:b/>
        </w:rPr>
        <w:t xml:space="preserve">Cultural Adaptability:</w:t>
      </w:r>
    </w:p>
    <w:p>
      <w:pPr>
        <w:pStyle w:val="BodyText"/>
      </w:pPr>
      <w:r>
        <w:t xml:space="preserve">The engineer has shown excellent cultural intelligence, respecting local customs and working hours. This has helped build trust with both local clients and international partners, reinforcing the company's reputation in the Dakar market.</w:t>
      </w:r>
    </w:p>
    <w:bookmarkEnd w:id="24"/>
    <w:bookmarkStart w:id="25"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 Software Engineer:</w:t>
      </w:r>
    </w:p>
    <w:p>
      <w:pPr>
        <w:numPr>
          <w:ilvl w:val="0"/>
          <w:numId w:val="1003"/>
        </w:numPr>
        <w:pStyle w:val="Compact"/>
      </w:pPr>
      <w:r>
        <w:rPr>
          <w:bCs/>
          <w:b/>
        </w:rPr>
        <w:t xml:space="preserve">Enhance Performance Optimization Skills:</w:t>
      </w:r>
      <w:r>
        <w:t xml:space="preserve"> </w:t>
      </w:r>
      <w:r>
        <w:t xml:space="preserve">Dedicate time to learning advanced techniques for optimizing web applications for low-resource environments, which is a key requirement for success in Senegal.</w:t>
      </w:r>
    </w:p>
    <w:p>
      <w:pPr>
        <w:numPr>
          <w:ilvl w:val="0"/>
          <w:numId w:val="1003"/>
        </w:numPr>
        <w:pStyle w:val="Compact"/>
      </w:pPr>
      <w:r>
        <w:rPr>
          <w:bCs/>
          <w:b/>
        </w:rPr>
        <w:t xml:space="preserve">Improve Documentation:</w:t>
      </w:r>
      <w:r>
        <w:t xml:space="preserve"> </w:t>
      </w:r>
      <w:r>
        <w:t xml:space="preserve">Increase the depth and frequency of technical documentation to ensure long-term maintainability of the codebase and to facilitate onboarding of new team members.</w:t>
      </w:r>
    </w:p>
    <w:p>
      <w:pPr>
        <w:numPr>
          <w:ilvl w:val="0"/>
          <w:numId w:val="1003"/>
        </w:numPr>
        <w:pStyle w:val="Compact"/>
      </w:pPr>
      <w:r>
        <w:rPr>
          <w:bCs/>
          <w:b/>
        </w:rPr>
        <w:t xml:space="preserve">Expand Testing Knowledge:</w:t>
      </w:r>
      <w:r>
        <w:t xml:space="preserve"> </w:t>
      </w:r>
      <w:r>
        <w:t xml:space="preserve">Pursue training or self-study in advanced testing frameworks to improve integration and end-to-end testing coverage.</w:t>
      </w:r>
    </w:p>
    <w:p>
      <w:pPr>
        <w:numPr>
          <w:ilvl w:val="0"/>
          <w:numId w:val="1003"/>
        </w:numPr>
        <w:pStyle w:val="Compact"/>
      </w:pPr>
      <w:r>
        <w:rPr>
          <w:bCs/>
          <w:b/>
        </w:rPr>
        <w:t xml:space="preserve">Leadership Development:</w:t>
      </w:r>
      <w:r>
        <w:t xml:space="preserve"> </w:t>
      </w:r>
      <w:r>
        <w:t xml:space="preserve">Continue to develop leadership skills by taking ownership of larger modules or features, preparing for potential senior engineering roles within the Dakar branch.</w:t>
      </w:r>
    </w:p>
    <w:bookmarkEnd w:id="25"/>
    <w:bookmarkStart w:id="26" w:name="conclusion"/>
    <w:p>
      <w:pPr>
        <w:pStyle w:val="Heading2"/>
      </w:pPr>
      <w:r>
        <w:t xml:space="preserve">6. Conclusion</w:t>
      </w:r>
    </w:p>
    <w:p>
      <w:pPr>
        <w:pStyle w:val="FirstParagraph"/>
      </w:pPr>
      <w:r>
        <w:t xml:space="preserve">Overall, the Software Engineer has performed at a high level during the review period. Their technical skills, combined with a strong work ethic and collaborative spirit, make them a valuable asset to the team in Dakar, Senegal. By addressing the identified areas for improvement, particularly in performance optimization and testing, the engineer is well-positioned to take on greater responsibilities and contribute even more significantly to the company's success in the region.</w:t>
      </w:r>
    </w:p>
    <w:p>
      <w:pPr>
        <w:pStyle w:val="BodyText"/>
      </w:pPr>
      <w:r>
        <w:t xml:space="preserve">This Peer Review Report serves as a constructive tool for professional development, aiming to support the engineer's growth while ensuring the continued delivery of exceptional software solutions to our clients in Senegal and beyond.</w:t>
      </w:r>
    </w:p>
    <w:bookmarkEnd w:id="26"/>
    <w:p>
      <w:pPr>
        <w:pStyle w:val="BodyText"/>
      </w:pPr>
      <w:r>
        <w:rPr>
          <w:bCs/>
          <w:b/>
        </w:rPr>
        <w:t xml:space="preserve">Reviewed By:</w:t>
      </w:r>
    </w:p>
    <w:p>
      <w:pPr>
        <w:pStyle w:val="BodyText"/>
      </w:pPr>
      <w:r>
        <w:t xml:space="preserve">Senior Technical Lead</w:t>
      </w:r>
    </w:p>
    <w:p>
      <w:pPr>
        <w:pStyle w:val="BodyText"/>
      </w:pPr>
      <w:r>
        <w:t xml:space="preserve">Dakar, Senegal</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Dakar, Senegal</dc:title>
  <dc:creator/>
  <dc:language>en</dc:language>
  <cp:keywords/>
  <dcterms:created xsi:type="dcterms:W3CDTF">2026-10-10T03:37:03Z</dcterms:created>
  <dcterms:modified xsi:type="dcterms:W3CDTF">2026-10-10T03:37:03Z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