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Manchester,</w:t>
      </w:r>
      <w:r>
        <w:t xml:space="preserve"> </w:t>
      </w:r>
      <w:r>
        <w:t xml:space="preserve">United</w:t>
      </w:r>
      <w:r>
        <w:t xml:space="preserve"> </w:t>
      </w:r>
      <w:r>
        <w:t xml:space="preserve">Kingdom</w:t>
      </w:r>
    </w:p>
    <w:bookmarkStart w:id="20" w:name="peer-review-report"/>
    <w:p>
      <w:pPr>
        <w:pStyle w:val="Heading1"/>
      </w:pPr>
      <w:r>
        <w:t xml:space="preserve">Peer Review Report</w:t>
      </w:r>
    </w:p>
    <w:p>
      <w:pPr>
        <w:pStyle w:val="FirstParagraph"/>
      </w:pPr>
      <w:r>
        <w:rPr>
          <w:bCs/>
          <w:b/>
        </w:rPr>
        <w:t xml:space="preserve">Role:</w:t>
      </w:r>
      <w:r>
        <w:t xml:space="preserve"> </w:t>
      </w:r>
      <w:r>
        <w:t xml:space="preserve">Software Engineer</w:t>
      </w:r>
    </w:p>
    <w:p>
      <w:pPr>
        <w:pStyle w:val="BodyText"/>
      </w:pPr>
      <w:r>
        <w:rPr>
          <w:bCs/>
          <w:b/>
        </w:rPr>
        <w:t xml:space="preserve">Location:</w:t>
      </w:r>
      <w:r>
        <w:t xml:space="preserve"> </w:t>
      </w:r>
      <w:r>
        <w:t xml:space="preserve">Manchester, United Kingdom</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technical competencies, and professional conduct of a Software Engineer based in Manchester, United Kingdom. The purpose of this review is to provide constructive feedback, identify areas of strength, and highlight opportunities for improvement. This document aligns with the standards expected of software engineering professionals in the UK tech industry, particularly within the vibrant and rapidly growing technology ecosystem of Manchester.</w:t>
      </w:r>
    </w:p>
    <w:p>
      <w:pPr>
        <w:pStyle w:val="BodyText"/>
      </w:pPr>
      <w:r>
        <w:t xml:space="preserve">The review covers the period from January 2023 to September 2023 and is based on input from colleagues, project managers, and direct observations of the engineer’s contributions to ongoing projects.</w:t>
      </w:r>
    </w:p>
    <w:bookmarkEnd w:id="21"/>
    <w:bookmarkStart w:id="25" w:name="technical-competencies"/>
    <w:p>
      <w:pPr>
        <w:pStyle w:val="Heading2"/>
      </w:pPr>
      <w:r>
        <w:t xml:space="preserve">2. Technical Competencies</w:t>
      </w:r>
    </w:p>
    <w:bookmarkStart w:id="22" w:name="programming-skills"/>
    <w:p>
      <w:pPr>
        <w:pStyle w:val="Heading3"/>
      </w:pPr>
      <w:r>
        <w:t xml:space="preserve">2.1 Programming Skills</w:t>
      </w:r>
    </w:p>
    <w:p>
      <w:pPr>
        <w:pStyle w:val="FirstParagraph"/>
      </w:pPr>
      <w:r>
        <w:t xml:space="preserve">The Software Engineer demonstrates a strong command of multiple programming languages, including Java, Python, and JavaScript. Their ability to write clean, efficient, and maintainable code is evident in the projects they have contributed to. The engineer consistently follows best practices in software development, such as modular design, error handling, and code documentation.</w:t>
      </w:r>
    </w:p>
    <w:bookmarkEnd w:id="22"/>
    <w:bookmarkStart w:id="23" w:name="system-design-and-architecture"/>
    <w:p>
      <w:pPr>
        <w:pStyle w:val="Heading3"/>
      </w:pPr>
      <w:r>
        <w:t xml:space="preserve">2.2 System Design and Architecture</w:t>
      </w:r>
    </w:p>
    <w:p>
      <w:pPr>
        <w:pStyle w:val="FirstParagraph"/>
      </w:pPr>
      <w:r>
        <w:t xml:space="preserve">The engineer has shown proficiency in designing scalable and robust systems. They have actively participated in architectural discussions, offering insightful suggestions that have improved system performance and reliability. Their understanding of microservices, cloud computing, and containerization technologies is particularly noteworthy.</w:t>
      </w:r>
    </w:p>
    <w:bookmarkEnd w:id="23"/>
    <w:bookmarkStart w:id="24" w:name="testing-and-quality-assurance"/>
    <w:p>
      <w:pPr>
        <w:pStyle w:val="Heading3"/>
      </w:pPr>
      <w:r>
        <w:t xml:space="preserve">2.3 Testing and Quality Assurance</w:t>
      </w:r>
    </w:p>
    <w:p>
      <w:pPr>
        <w:pStyle w:val="FirstParagraph"/>
      </w:pPr>
      <w:r>
        <w:t xml:space="preserve">The Software Engineer places a high priority on testing and quality assurance. They have implemented comprehensive unit tests, integration tests, and end-to-end tests for their code, ensuring that it meets the required standards before deployment. Their attention to detail has significantly reduced the number of bugs and issues reported in production.</w:t>
      </w:r>
    </w:p>
    <w:bookmarkEnd w:id="24"/>
    <w:bookmarkEnd w:id="25"/>
    <w:bookmarkStart w:id="28" w:name="project-contributions"/>
    <w:p>
      <w:pPr>
        <w:pStyle w:val="Heading2"/>
      </w:pPr>
      <w:r>
        <w:t xml:space="preserve">3. Project Contributions</w:t>
      </w:r>
    </w:p>
    <w:bookmarkStart w:id="26" w:name="key-projects"/>
    <w:p>
      <w:pPr>
        <w:pStyle w:val="Heading3"/>
      </w:pPr>
      <w:r>
        <w:t xml:space="preserve">3.1 Key Projects</w:t>
      </w:r>
    </w:p>
    <w:p>
      <w:pPr>
        <w:pStyle w:val="FirstParagraph"/>
      </w:pPr>
      <w:r>
        <w:t xml:space="preserve">During the review period, the Software Engineer was involved in several key projects, including:</w:t>
      </w:r>
    </w:p>
    <w:p>
      <w:pPr>
        <w:numPr>
          <w:ilvl w:val="0"/>
          <w:numId w:val="1001"/>
        </w:numPr>
        <w:pStyle w:val="Compact"/>
      </w:pPr>
      <w:r>
        <w:rPr>
          <w:bCs/>
          <w:b/>
        </w:rPr>
        <w:t xml:space="preserve">Project Alpha:</w:t>
      </w:r>
      <w:r>
        <w:t xml:space="preserve"> </w:t>
      </w:r>
      <w:r>
        <w:t xml:space="preserve">Development of a customer-facing web application using React and Node.js. The engineer played a pivotal role in optimizing the application’s performance, resulting in a 30% reduction in load times.</w:t>
      </w:r>
    </w:p>
    <w:p>
      <w:pPr>
        <w:numPr>
          <w:ilvl w:val="0"/>
          <w:numId w:val="1001"/>
        </w:numPr>
        <w:pStyle w:val="Compact"/>
      </w:pPr>
      <w:r>
        <w:rPr>
          <w:bCs/>
          <w:b/>
        </w:rPr>
        <w:t xml:space="preserve">Project Beta:</w:t>
      </w:r>
      <w:r>
        <w:t xml:space="preserve"> </w:t>
      </w:r>
      <w:r>
        <w:t xml:space="preserve">Implementation of a data pipeline using Apache Kafka and AWS services. The engineer’s expertise in handling large-scale data processing was instrumental in the project’s success.</w:t>
      </w:r>
    </w:p>
    <w:p>
      <w:pPr>
        <w:numPr>
          <w:ilvl w:val="0"/>
          <w:numId w:val="1001"/>
        </w:numPr>
        <w:pStyle w:val="Compact"/>
      </w:pPr>
      <w:r>
        <w:rPr>
          <w:bCs/>
          <w:b/>
        </w:rPr>
        <w:t xml:space="preserve">Project Gamma:</w:t>
      </w:r>
      <w:r>
        <w:t xml:space="preserve"> </w:t>
      </w:r>
      <w:r>
        <w:t xml:space="preserve">Migration of a legacy monolithic application to a microservices architecture. The engineer led the effort to decompose the application, ensuring minimal disruption to ongoing operations.</w:t>
      </w:r>
    </w:p>
    <w:bookmarkEnd w:id="26"/>
    <w:bookmarkStart w:id="27" w:name="impact-on-team-and-organization"/>
    <w:p>
      <w:pPr>
        <w:pStyle w:val="Heading3"/>
      </w:pPr>
      <w:r>
        <w:t xml:space="preserve">3.2 Impact on Team and Organization</w:t>
      </w:r>
    </w:p>
    <w:p>
      <w:pPr>
        <w:pStyle w:val="FirstParagraph"/>
      </w:pPr>
      <w:r>
        <w:t xml:space="preserve">The Software Engineer’s contributions have had a positive impact on both the team and the organization. Their ability to collaborate effectively with cross-functional teams, including product managers, designers, and QA engineers, has facilitated smoother project execution. Additionally, their proactive approach to problem-solving has helped the team overcome several technical challenges.</w:t>
      </w:r>
    </w:p>
    <w:bookmarkEnd w:id="27"/>
    <w:bookmarkEnd w:id="28"/>
    <w:bookmarkStart w:id="32" w:name="professional-conduct-and-soft-skills"/>
    <w:p>
      <w:pPr>
        <w:pStyle w:val="Heading2"/>
      </w:pPr>
      <w:r>
        <w:t xml:space="preserve">4. Professional Conduct and Soft Skills</w:t>
      </w:r>
    </w:p>
    <w:bookmarkStart w:id="29" w:name="communication"/>
    <w:p>
      <w:pPr>
        <w:pStyle w:val="Heading3"/>
      </w:pPr>
      <w:r>
        <w:t xml:space="preserve">4.1 Communication</w:t>
      </w:r>
    </w:p>
    <w:p>
      <w:pPr>
        <w:pStyle w:val="FirstParagraph"/>
      </w:pPr>
      <w:r>
        <w:t xml:space="preserve">The Software Engineer communicates clearly and effectively, both verbally and in writing. They are able to explain complex technical concepts in a way that is understandable to non-technical stakeholders. Their participation in team meetings and code reviews is constructive and adds value to the discussions.</w:t>
      </w:r>
    </w:p>
    <w:bookmarkEnd w:id="29"/>
    <w:bookmarkStart w:id="30" w:name="teamwork-and-collaboration"/>
    <w:p>
      <w:pPr>
        <w:pStyle w:val="Heading3"/>
      </w:pPr>
      <w:r>
        <w:t xml:space="preserve">4.2 Teamwork and Collaboration</w:t>
      </w:r>
    </w:p>
    <w:p>
      <w:pPr>
        <w:pStyle w:val="FirstParagraph"/>
      </w:pPr>
      <w:r>
        <w:t xml:space="preserve">The engineer is a team player who actively supports their colleagues. They are willing to share knowledge, mentor junior developers, and assist with troubleshooting when needed. Their collaborative spirit has fostered a positive and productive team environment.</w:t>
      </w:r>
    </w:p>
    <w:bookmarkEnd w:id="30"/>
    <w:bookmarkStart w:id="31" w:name="adaptability-and-continuous-learning"/>
    <w:p>
      <w:pPr>
        <w:pStyle w:val="Heading3"/>
      </w:pPr>
      <w:r>
        <w:t xml:space="preserve">4.3 Adaptability and Continuous Learning</w:t>
      </w:r>
    </w:p>
    <w:p>
      <w:pPr>
        <w:pStyle w:val="FirstParagraph"/>
      </w:pPr>
      <w:r>
        <w:t xml:space="preserve">The Software Engineer demonstrates a strong commitment to continuous learning and professional development. They stay up-to-date with the latest trends and technologies in the software engineering field, particularly those relevant to the UK tech industry. Their adaptability has enabled them to quickly learn new tools and frameworks as required by projects.</w:t>
      </w:r>
    </w:p>
    <w:bookmarkEnd w:id="31"/>
    <w:bookmarkEnd w:id="32"/>
    <w:bookmarkStart w:id="33" w:name="areas-for-improvement"/>
    <w:p>
      <w:pPr>
        <w:pStyle w:val="Heading2"/>
      </w:pPr>
      <w:r>
        <w:t xml:space="preserve">5. Areas for Improvement</w:t>
      </w:r>
    </w:p>
    <w:p>
      <w:pPr>
        <w:pStyle w:val="FirstParagraph"/>
      </w:pPr>
      <w:r>
        <w:t xml:space="preserve">While the Software Engineer has performed exceptionally well, there are a few areas where improvement is recommended:</w:t>
      </w:r>
    </w:p>
    <w:p>
      <w:pPr>
        <w:numPr>
          <w:ilvl w:val="0"/>
          <w:numId w:val="1002"/>
        </w:numPr>
        <w:pStyle w:val="Compact"/>
      </w:pPr>
      <w:r>
        <w:rPr>
          <w:bCs/>
          <w:b/>
        </w:rPr>
        <w:t xml:space="preserve">Time Management:</w:t>
      </w:r>
      <w:r>
        <w:t xml:space="preserve"> </w:t>
      </w:r>
      <w:r>
        <w:t xml:space="preserve">Occasionally, the engineer has taken longer than expected to complete tasks. Improving time management skills will help ensure that deadlines are consistently met.</w:t>
      </w:r>
    </w:p>
    <w:p>
      <w:pPr>
        <w:numPr>
          <w:ilvl w:val="0"/>
          <w:numId w:val="1002"/>
        </w:numPr>
        <w:pStyle w:val="Compact"/>
      </w:pPr>
      <w:r>
        <w:rPr>
          <w:bCs/>
          <w:b/>
        </w:rPr>
        <w:t xml:space="preserve">Documentation:</w:t>
      </w:r>
      <w:r>
        <w:t xml:space="preserve"> </w:t>
      </w:r>
      <w:r>
        <w:t xml:space="preserve">While the engineer’s code is well-documented, there is room for improvement in documenting system architecture and design decisions. This will aid future maintenance and onboarding of new team members.</w:t>
      </w:r>
    </w:p>
    <w:p>
      <w:pPr>
        <w:numPr>
          <w:ilvl w:val="0"/>
          <w:numId w:val="1002"/>
        </w:numPr>
        <w:pStyle w:val="Compact"/>
      </w:pPr>
      <w:r>
        <w:rPr>
          <w:bCs/>
          <w:b/>
        </w:rPr>
        <w:t xml:space="preserve">Leadership Skills:</w:t>
      </w:r>
      <w:r>
        <w:t xml:space="preserve"> </w:t>
      </w:r>
      <w:r>
        <w:t xml:space="preserve">As the engineer gains more experience, they should consider taking on more leadership responsibilities, such as leading small projects or mentoring junior developers more formally.</w:t>
      </w:r>
    </w:p>
    <w:bookmarkEnd w:id="33"/>
    <w:bookmarkStart w:id="34" w:name="conclusion"/>
    <w:p>
      <w:pPr>
        <w:pStyle w:val="Heading2"/>
      </w:pPr>
      <w:r>
        <w:t xml:space="preserve">6. Conclusion</w:t>
      </w:r>
    </w:p>
    <w:p>
      <w:pPr>
        <w:pStyle w:val="FirstParagraph"/>
      </w:pPr>
      <w:r>
        <w:t xml:space="preserve">In conclusion, the Software Engineer has demonstrated a high level of technical expertise, professionalism, and dedication during the review period. Their contributions to projects in Manchester, United Kingdom, have been significant, and they have proven to be a valuable member of the team. With continued focus on the areas for improvement identified in this report, the engineer is well-positioned for further growth and success in their career.</w:t>
      </w:r>
    </w:p>
    <w:p>
      <w:pPr>
        <w:pStyle w:val="BodyText"/>
      </w:pPr>
      <w:r>
        <w:t xml:space="preserve">This Peer Review Report serves as a formal record of the engineer’s performance and provides a foundation for future development discussions.</w:t>
      </w:r>
    </w:p>
    <w:bookmarkEnd w:id="34"/>
    <w:p>
      <w:pPr>
        <w:pStyle w:val="BodyText"/>
      </w:pPr>
      <w:r>
        <w:rPr>
          <w:bCs/>
          <w:b/>
        </w:rPr>
        <w:t xml:space="preserve">Reviewed by:</w:t>
      </w:r>
    </w:p>
    <w:p>
      <w:pPr>
        <w:pStyle w:val="BodyText"/>
      </w:pPr>
      <w:r>
        <w:t xml:space="preserve">Name: [Reviewer’s Name]</w:t>
      </w:r>
    </w:p>
    <w:p>
      <w:pPr>
        <w:pStyle w:val="BodyText"/>
      </w:pPr>
      <w:r>
        <w:t xml:space="preserve">Role: Senior Software Engineer / Team Lead</w:t>
      </w:r>
    </w:p>
    <w:p>
      <w:pPr>
        <w:pStyle w:val="BodyText"/>
      </w:pPr>
      <w:r>
        <w:t xml:space="preserve">Location: Manchester, United Kingdom</w:t>
      </w:r>
    </w:p>
    <w:p>
      <w:pPr>
        <w:pStyle w:val="BodyText"/>
      </w:pPr>
      <w:r>
        <w:t xml:space="preserve">Date: [Date of Review]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Software Engineer - Manchester, United Kingdom</dc:title>
  <dc:creator/>
  <dc:language>en</dc:language>
  <cp:keywords/>
  <dcterms:created xsi:type="dcterms:W3CDTF">2026-10-10T10:20:58Z</dcterms:created>
  <dcterms:modified xsi:type="dcterms:W3CDTF">2026-10-10T10:20:58Z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