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Software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Evaluation</w:t>
      </w:r>
    </w:p>
    <w:p>
      <w:pPr>
        <w:pStyle w:val="BodyText"/>
      </w:pPr>
      <w:r>
        <w:rPr>
          <w:bCs/>
          <w:b/>
        </w:rPr>
        <w:t xml:space="preserve">Role:</w:t>
      </w:r>
      <w:r>
        <w:t xml:space="preserve"> </w:t>
      </w:r>
      <w:r>
        <w:t xml:space="preserve">Software Engineer</w:t>
      </w:r>
    </w:p>
    <w:p>
      <w:pPr>
        <w:pStyle w:val="BodyText"/>
      </w:pPr>
      <w:r>
        <w:rPr>
          <w:bCs/>
          <w:b/>
        </w:rPr>
        <w:t xml:space="preserve">Location:</w:t>
      </w:r>
      <w:r>
        <w:t xml:space="preserve"> </w:t>
      </w:r>
      <w:r>
        <w:t xml:space="preserve">United States Chicago</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performance, technical proficiency, and collaborative contributions of a Software Engineer operating within the dynamic technological landscape of United States Chicago. As a major hub for fintech, healthcare technology, and enterprise software solutions, the Chicago market demands a high degree of adaptability, rigorous coding standards, and effective cross-functional communication. This report assesses the engineer's alignment with these regional and industry-specific expectations over the past review period.</w:t>
      </w:r>
    </w:p>
    <w:bookmarkEnd w:id="21"/>
    <w:bookmarkStart w:id="22" w:name="technical-proficiency-and-code-quality"/>
    <w:p>
      <w:pPr>
        <w:pStyle w:val="Heading2"/>
      </w:pPr>
      <w:r>
        <w:t xml:space="preserve">2. Technical Proficiency and Code Quality</w:t>
      </w:r>
    </w:p>
    <w:p>
      <w:pPr>
        <w:pStyle w:val="FirstParagraph"/>
      </w:pPr>
      <w:r>
        <w:t xml:space="preserve">The primary responsibility of a Software Engineer is the design, development, and maintenance of robust software systems. In the context of the competitive United States Chicago tech scene, where scalability and security are paramount, the subject has demonstrated a strong command of core programming languages and frameworks. The code submitted during this period reflects a deep understanding of clean code principles, modular architecture, and efficient algorithmic design.</w:t>
      </w:r>
    </w:p>
    <w:p>
      <w:pPr>
        <w:pStyle w:val="BodyText"/>
      </w:pPr>
      <w:r>
        <w:t xml:space="preserve">Specifically, the engineer has shown proficiency in implementing scalable backend services and responsive frontend interfaces. Peer code reviews indicate a consistent adherence to best practices, including proper error handling, comprehensive unit testing, and clear documentation. The ability to write maintainable code is crucial in Chicago's enterprise environments, where legacy systems often coexist with modern microservices architectures. The subject has successfully navigated these complexities, ensuring that new features integrate seamlessly without introducing technical debt.</w:t>
      </w:r>
    </w:p>
    <w:bookmarkEnd w:id="22"/>
    <w:bookmarkStart w:id="23" w:name="collaboration-and-team-dynamics"/>
    <w:p>
      <w:pPr>
        <w:pStyle w:val="Heading2"/>
      </w:pPr>
      <w:r>
        <w:t xml:space="preserve">3. Collaboration and Team Dynamics</w:t>
      </w:r>
    </w:p>
    <w:p>
      <w:pPr>
        <w:pStyle w:val="FirstParagraph"/>
      </w:pPr>
      <w:r>
        <w:t xml:space="preserve">Software engineering is inherently collaborative. In United States Chicago, where teams are often diverse and distributed across various time zones or hybrid work models, effective communication is as critical as technical skill. This Software Engineer has exhibited excellent teamwork, actively participating in daily stand-ups, sprint planning, and retrospective meetings. Their contributions to these discussions are thoughtful and constructive, fostering a positive team environment.</w:t>
      </w:r>
    </w:p>
    <w:p>
      <w:pPr>
        <w:pStyle w:val="BodyText"/>
      </w:pPr>
      <w:r>
        <w:t xml:space="preserve">Furthermore, the engineer has demonstrated a willingness to mentor junior developers and share knowledge through internal workshops and documentation. This collaborative spirit aligns with the community-oriented culture prevalent in Chicago's tech ecosystem. By providing clear feedback during peer code reviews and being receptive to feedback themselves, the subject has helped elevate the overall quality of the team's output.</w:t>
      </w:r>
    </w:p>
    <w:bookmarkEnd w:id="23"/>
    <w:bookmarkStart w:id="24" w:name="problem-solving-and-innovation"/>
    <w:p>
      <w:pPr>
        <w:pStyle w:val="Heading2"/>
      </w:pPr>
      <w:r>
        <w:t xml:space="preserve">4. Problem-Solving and Innovation</w:t>
      </w:r>
    </w:p>
    <w:p>
      <w:pPr>
        <w:pStyle w:val="FirstParagraph"/>
      </w:pPr>
      <w:r>
        <w:t xml:space="preserve">A key attribute of a successful Software Engineer is the ability to solve complex problems efficiently. Throughout this review period, the subject has consistently identified bottlenecks in existing systems and proposed innovative solutions. Whether optimizing database queries to improve application performance or refactoring legacy code to enhance security, their approach is methodical and data-driven.</w:t>
      </w:r>
    </w:p>
    <w:p>
      <w:pPr>
        <w:pStyle w:val="BodyText"/>
      </w:pPr>
      <w:r>
        <w:t xml:space="preserve">In the fast-paced environment of United States Chicago, where businesses rely heavily on technology for competitive advantage, the ability to innovate is highly valued. The engineer has shown initiative in exploring new tools and technologies that could benefit the organization, such as adopting containerization strategies or implementing CI/CD pipelines. This proactive mindset not only addresses immediate challenges but also positions the team for future growth and scalability.</w:t>
      </w:r>
    </w:p>
    <w:bookmarkEnd w:id="24"/>
    <w:bookmarkStart w:id="25" w:name="adaptability-and-continuous-learning"/>
    <w:p>
      <w:pPr>
        <w:pStyle w:val="Heading2"/>
      </w:pPr>
      <w:r>
        <w:t xml:space="preserve">5. Adaptability and Continuous Learning</w:t>
      </w:r>
    </w:p>
    <w:p>
      <w:pPr>
        <w:pStyle w:val="FirstParagraph"/>
      </w:pPr>
      <w:r>
        <w:t xml:space="preserve">The technology landscape is constantly evolving, and staying current with industry trends is essential for any Software Engineer. In United States Chicago, where tech conferences and meetups are frequent, there are ample opportunities for professional development. The subject has actively engaged in these opportunities, demonstrating a commitment to continuous learning.</w:t>
      </w:r>
    </w:p>
    <w:p>
      <w:pPr>
        <w:pStyle w:val="BodyText"/>
      </w:pPr>
      <w:r>
        <w:t xml:space="preserve">Their ability to quickly adapt to new requirements and technologies has been particularly noteworthy. Whether transitioning to a new framework or adjusting to changing project priorities, the engineer has maintained a high level of productivity and quality. This adaptability is crucial in a market as dynamic as Chicago's, where businesses must respond rapidly to changing customer needs and technological advancements.</w:t>
      </w:r>
    </w:p>
    <w:bookmarkEnd w:id="25"/>
    <w:bookmarkStart w:id="26" w:name="areas-for-improvement"/>
    <w:p>
      <w:pPr>
        <w:pStyle w:val="Heading2"/>
      </w:pPr>
      <w:r>
        <w:t xml:space="preserve">6. Areas for Improvement</w:t>
      </w:r>
    </w:p>
    <w:p>
      <w:pPr>
        <w:pStyle w:val="FirstParagraph"/>
      </w:pPr>
      <w:r>
        <w:t xml:space="preserve">While the Software Engineer has performed exceptionally well, there are areas where further development could enhance their effectiveness. One suggestion is to deepen their expertise in cloud architecture and DevOps practices, which are increasingly important in Chicago's tech industry. Additionally, while their technical communication is strong, there is room to improve their ability to convey complex technical concepts to non-technical stakeholders in a more concise manner.</w:t>
      </w:r>
    </w:p>
    <w:bookmarkEnd w:id="26"/>
    <w:bookmarkStart w:id="27" w:name="conclusion"/>
    <w:p>
      <w:pPr>
        <w:pStyle w:val="Heading2"/>
      </w:pPr>
      <w:r>
        <w:t xml:space="preserve">7. Conclusion</w:t>
      </w:r>
    </w:p>
    <w:p>
      <w:pPr>
        <w:pStyle w:val="FirstParagraph"/>
      </w:pPr>
      <w:r>
        <w:t xml:space="preserve">In conclusion, this Peer Review Report affirms that the Software Engineer has made significant contributions to the team and the organization. Their technical skills, collaborative approach, and commitment to excellence align well with the demands of the United States Chicago tech market. With continued focus on the areas for improvement identified, they are well-positioned for further growth and success in their career.</w:t>
      </w:r>
    </w:p>
    <w:bookmarkEnd w:id="27"/>
    <w:p>
      <w:pPr>
        <w:pStyle w:val="BodyText"/>
      </w:pPr>
      <w:r>
        <w:rPr>
          <w:bCs/>
          <w:b/>
        </w:rPr>
        <w:t xml:space="preserve">Reviewer Name:</w:t>
      </w:r>
      <w:r>
        <w:t xml:space="preserve"> </w:t>
      </w:r>
      <w:r>
        <w:t xml:space="preserve">[Reviewer Name]</w:t>
      </w:r>
    </w:p>
    <w:p>
      <w:pPr>
        <w:pStyle w:val="BodyText"/>
      </w:pPr>
      <w:r>
        <w:rPr>
          <w:bCs/>
          <w:b/>
        </w:rPr>
        <w:t xml:space="preserve">Position:</w:t>
      </w:r>
      <w:r>
        <w:t xml:space="preserve"> </w:t>
      </w:r>
      <w:r>
        <w:t xml:space="preserve">Senior Software Engineer</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Software Engineer</dc:title>
  <dc:creator/>
  <dc:language>en</dc:language>
  <cp:keywords/>
  <dcterms:created xsi:type="dcterms:W3CDTF">2026-10-10T01:06:47Z</dcterms:created>
  <dcterms:modified xsi:type="dcterms:W3CDTF">2026-10-10T01:06:47Z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