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Teacher Name:</w:t>
      </w:r>
      <w:r>
        <w:t xml:space="preserve"> </w:t>
      </w:r>
      <w:r>
        <w:t xml:space="preserve">[Teacher Name]</w:t>
      </w:r>
      <w:r>
        <w:br/>
      </w:r>
      <w:r>
        <w:rPr>
          <w:bCs/>
          <w:b/>
        </w:rPr>
        <w:t xml:space="preserve">Role:</w:t>
      </w:r>
      <w:r>
        <w:t xml:space="preserve"> </w:t>
      </w:r>
      <w:r>
        <w:t xml:space="preserve">Special Education Teacher</w:t>
      </w:r>
      <w:r>
        <w:br/>
      </w:r>
      <w:r>
        <w:rPr>
          <w:bCs/>
          <w:b/>
        </w:rPr>
        <w:t xml:space="preserve">Location:</w:t>
      </w:r>
      <w:r>
        <w:t xml:space="preserve"> </w:t>
      </w:r>
      <w:r>
        <w:t xml:space="preserve">Zurich, Switzerland</w:t>
      </w:r>
      <w:r>
        <w:br/>
      </w:r>
      <w:r>
        <w:rPr>
          <w:bCs/>
          <w:b/>
        </w:rPr>
        <w:t xml:space="preserve">School:</w:t>
      </w:r>
      <w:r>
        <w:t xml:space="preserve"> </w:t>
      </w:r>
      <w:r>
        <w:t xml:space="preserve">[School Name]</w:t>
      </w:r>
    </w:p>
    <w:p>
      <w:pPr>
        <w:pStyle w:val="BodyText"/>
      </w:pPr>
      <w:r>
        <w:rPr>
          <w:bCs/>
          <w:b/>
        </w:rPr>
        <w:t xml:space="preserve">Reviewer Name:</w:t>
      </w:r>
      <w:r>
        <w:t xml:space="preserve"> </w:t>
      </w:r>
      <w:r>
        <w:t xml:space="preserve">[Reviewer Name]</w:t>
      </w:r>
      <w:r>
        <w:br/>
      </w:r>
      <w:r>
        <w:rPr>
          <w:bCs/>
          <w:b/>
        </w:rPr>
        <w:t xml:space="preserve">Review Date:</w:t>
      </w:r>
      <w:r>
        <w:t xml:space="preserve"> </w:t>
      </w:r>
      <w:r>
        <w:t xml:space="preserve">[Date]</w:t>
      </w:r>
      <w:r>
        <w:br/>
      </w:r>
      <w:r>
        <w:rPr>
          <w:bCs/>
          <w:b/>
        </w:rPr>
        <w:t xml:space="preserve">Review Period:</w:t>
      </w:r>
      <w:r>
        <w:t xml:space="preserve"> </w:t>
      </w:r>
      <w:r>
        <w:t xml:space="preserve">[Start Date] to [End Date]</w:t>
      </w:r>
    </w:p>
    <w:p>
      <w:pPr>
        <w:pStyle w:val="BodyText"/>
      </w:pPr>
      <w:r>
        <w:t xml:space="preserve">1. Introduction and Context</w:t>
      </w:r>
    </w:p>
    <w:p>
      <w:pPr>
        <w:pStyle w:val="BodyText"/>
      </w:pPr>
      <w:r>
        <w:t xml:space="preserve">This Peer Review Report has been conducted in accordance with the professional standards set forth by the Canton of Zurich and the Swiss Conference of Cantonal Ministers of Education (EDK). The purpose of this review is to evaluate the professional practice, pedagogical strategies, and inclusive contributions of the Special Education Teacher within the specific context of the Zurich school system.</w:t>
      </w:r>
    </w:p>
    <w:p>
      <w:pPr>
        <w:pStyle w:val="BodyText"/>
      </w:pPr>
      <w:r>
        <w:t xml:space="preserve">The review focuses on the teacher's ability to support students with diverse learning needs, their collaboration with general education staff, and their adherence to the Swiss framework for inclusive education. The observations and feedback provided herein are intended to foster professional growth and ensure the highest quality of support for students in Zurich.</w:t>
      </w:r>
    </w:p>
    <w:p>
      <w:pPr>
        <w:pStyle w:val="BodyText"/>
      </w:pPr>
      <w:r>
        <w:t xml:space="preserve">2. Pedagogical Practice and Instructional Strategies</w:t>
      </w:r>
    </w:p>
    <w:p>
      <w:pPr>
        <w:pStyle w:val="BodyText"/>
      </w:pPr>
      <w:r>
        <w:t xml:space="preserve">The Special Education Teacher demonstrates a high level of proficiency in differentiating instruction to meet the unique needs of students with disabilities and learning difficulties. In the context of Zurich’s rigorous academic environment, the teacher effectively adapts curriculum materials to ensure accessibility without compromising educational standards.</w:t>
      </w:r>
    </w:p>
    <w:p>
      <w:pPr>
        <w:pStyle w:val="BodyText"/>
      </w:pPr>
      <w:r>
        <w:t xml:space="preserve">Key strengths observed include:</w:t>
      </w:r>
    </w:p>
    <w:p>
      <w:pPr>
        <w:numPr>
          <w:ilvl w:val="0"/>
          <w:numId w:val="1001"/>
        </w:numPr>
        <w:pStyle w:val="Compact"/>
      </w:pPr>
      <w:r>
        <w:rPr>
          <w:bCs/>
          <w:b/>
        </w:rPr>
        <w:t xml:space="preserve">Individualized Education Plans (IEPs):</w:t>
      </w:r>
      <w:r>
        <w:t xml:space="preserve"> </w:t>
      </w:r>
      <w:r>
        <w:t xml:space="preserve">The teacher meticulously develops and implements IEPs that align with Swiss legal requirements and the specific goals of each student. Progress monitoring is systematic and data-driven.</w:t>
      </w:r>
    </w:p>
    <w:p>
      <w:pPr>
        <w:numPr>
          <w:ilvl w:val="0"/>
          <w:numId w:val="1001"/>
        </w:numPr>
        <w:pStyle w:val="Compact"/>
      </w:pPr>
      <w:r>
        <w:rPr>
          <w:bCs/>
          <w:b/>
        </w:rPr>
        <w:t xml:space="preserve">Multi-Sensory Approaches:</w:t>
      </w:r>
      <w:r>
        <w:t xml:space="preserve"> </w:t>
      </w:r>
      <w:r>
        <w:t xml:space="preserve">Effective use of multi-sensory teaching methods to support students with dyslexia, ADHD, and other learning challenges, ensuring engagement and comprehension.</w:t>
      </w:r>
    </w:p>
    <w:p>
      <w:pPr>
        <w:numPr>
          <w:ilvl w:val="0"/>
          <w:numId w:val="1001"/>
        </w:numPr>
        <w:pStyle w:val="Compact"/>
      </w:pPr>
      <w:r>
        <w:rPr>
          <w:bCs/>
          <w:b/>
        </w:rPr>
        <w:t xml:space="preserve">Classroom Management:</w:t>
      </w:r>
      <w:r>
        <w:t xml:space="preserve"> </w:t>
      </w:r>
      <w:r>
        <w:t xml:space="preserve">The teacher maintains a structured yet flexible classroom environment that promotes emotional safety and behavioral regulation, which is crucial for special education students.</w:t>
      </w:r>
    </w:p>
    <w:p>
      <w:pPr>
        <w:pStyle w:val="FirstParagraph"/>
      </w:pPr>
      <w:r>
        <w:t xml:space="preserve">3. Collaboration and Inclusive Education</w:t>
      </w:r>
    </w:p>
    <w:p>
      <w:pPr>
        <w:pStyle w:val="BodyText"/>
      </w:pPr>
      <w:r>
        <w:t xml:space="preserve">Inclusion is a core value in the Zurich education system. This Special Education Teacher excels in fostering a collaborative culture. They actively work alongside general education teachers to co-plan lessons and create inclusive learning environments where students with special needs can participate meaningfully.</w:t>
      </w:r>
    </w:p>
    <w:p>
      <w:pPr>
        <w:pStyle w:val="BodyText"/>
      </w:pPr>
      <w:r>
        <w:t xml:space="preserve">The teacher regularly participates in interdisciplinary team meetings, contributing valuable insights on student progress and necessary accommodations. Their ability to communicate effectively with colleagues, parents, and external specialists (such as speech therapists and psychologists) is exemplary. This collaborative approach ensures a holistic support system for each student.</w:t>
      </w:r>
    </w:p>
    <w:p>
      <w:pPr>
        <w:pStyle w:val="BodyText"/>
      </w:pPr>
      <w:r>
        <w:t xml:space="preserve">4. Professionalism and Ethical Standards</w:t>
      </w:r>
    </w:p>
    <w:p>
      <w:pPr>
        <w:pStyle w:val="BodyText"/>
      </w:pPr>
      <w:r>
        <w:t xml:space="preserve">The teacher upholds the highest ethical standards expected of educators in Switzerland. They demonstrate respect for the dignity and rights of all students, maintaining strict confidentiality regarding student records and personal information in compliance with Swiss data protection laws.</w:t>
      </w:r>
    </w:p>
    <w:p>
      <w:pPr>
        <w:pStyle w:val="BodyText"/>
      </w:pPr>
      <w:r>
        <w:t xml:space="preserve">Furthermore, the teacher shows a strong commitment to continuous professional development. They actively engage in training sessions and workshops relevant to special education, staying updated on the latest research and best practices in the field.</w:t>
      </w:r>
    </w:p>
    <w:p>
      <w:pPr>
        <w:pStyle w:val="BodyText"/>
      </w:pPr>
      <w:r>
        <w:t xml:space="preserve">5. Areas for Improvement</w:t>
      </w:r>
    </w:p>
    <w:p>
      <w:pPr>
        <w:pStyle w:val="BodyText"/>
      </w:pPr>
      <w:r>
        <w:t xml:space="preserve">While the teacher’s performance is commendable, the following areas have been identified for further development:</w:t>
      </w:r>
    </w:p>
    <w:p>
      <w:pPr>
        <w:numPr>
          <w:ilvl w:val="0"/>
          <w:numId w:val="1002"/>
        </w:numPr>
        <w:pStyle w:val="Compact"/>
      </w:pPr>
      <w:r>
        <w:rPr>
          <w:bCs/>
          <w:b/>
        </w:rPr>
        <w:t xml:space="preserve">Technology Integration:</w:t>
      </w:r>
      <w:r>
        <w:t xml:space="preserve"> </w:t>
      </w:r>
      <w:r>
        <w:t xml:space="preserve">Increasing the use of assistive technologies and digital tools to enhance learning outcomes for students with specific needs.</w:t>
      </w:r>
    </w:p>
    <w:p>
      <w:pPr>
        <w:numPr>
          <w:ilvl w:val="0"/>
          <w:numId w:val="1002"/>
        </w:numPr>
        <w:pStyle w:val="Compact"/>
      </w:pPr>
      <w:r>
        <w:rPr>
          <w:bCs/>
          <w:b/>
        </w:rPr>
        <w:t xml:space="preserve">Parental Engagement:</w:t>
      </w:r>
      <w:r>
        <w:t xml:space="preserve"> </w:t>
      </w:r>
      <w:r>
        <w:t xml:space="preserve">Expanding strategies for involving parents in the educational process, perhaps through more frequent updates or workshops on supporting their children at home.</w:t>
      </w:r>
    </w:p>
    <w:p>
      <w:pPr>
        <w:pStyle w:val="FirstParagraph"/>
      </w:pPr>
      <w:r>
        <w:t xml:space="preserve">6. Conclusion and Recommendations</w:t>
      </w:r>
    </w:p>
    <w:p>
      <w:pPr>
        <w:pStyle w:val="BodyText"/>
      </w:pPr>
      <w:r>
        <w:t xml:space="preserve">Overall, this Special Education Teacher makes a significant and positive impact on the students and the school community in Zurich. Their dedication to inclusive education, combined with their pedagogical expertise, aligns well with the goals of the Swiss education system.</w:t>
      </w:r>
    </w:p>
    <w:p>
      <w:pPr>
        <w:pStyle w:val="BodyText"/>
      </w:pPr>
      <w:r>
        <w:t xml:space="preserve">It is recommended that the teacher continues to focus on the areas for improvement identified above while maintaining their current high standards of practice. Regular follow-up meetings should be scheduled to monitor progress and provide ongoing support.</w:t>
      </w:r>
    </w:p>
    <w:p>
      <w:pPr>
        <w:pStyle w:val="BodyText"/>
      </w:pPr>
      <w:r>
        <w:rPr>
          <w:bCs/>
          <w:b/>
        </w:rPr>
        <w:t xml:space="preserve">Reviewer Signature:</w:t>
      </w:r>
      <w:r>
        <w:br/>
      </w:r>
      <w:r>
        <w:t xml:space="preserve">[Signature]</w:t>
      </w:r>
      <w:r>
        <w:br/>
      </w:r>
      <w:r>
        <w:t xml:space="preserve">[Date]</w:t>
      </w:r>
    </w:p>
    <w:p>
      <w:pPr>
        <w:pStyle w:val="BodyText"/>
      </w:pPr>
      <w:r>
        <w:rPr>
          <w:bCs/>
          <w:b/>
        </w:rPr>
        <w:t xml:space="preserve">Teacher Signature:</w:t>
      </w:r>
      <w:r>
        <w:br/>
      </w:r>
      <w:r>
        <w:t xml:space="preserve">[Signature]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Zurich, Switzerland</dc:title>
  <dc:creator/>
  <dc:language>en</dc:language>
  <cp:keywords/>
  <dcterms:created xsi:type="dcterms:W3CDTF">2026-10-10T04:36:00Z</dcterms:created>
  <dcterms:modified xsi:type="dcterms:W3CDTF">2026-10-10T04:36:00Z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