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Miami-Dade County Public Schools, United States Miami</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established by the Miami-Dade County Public Schools (M-DCPS) and the Florida Department of Education. The purpose of this document is to provide a comprehensive, objective, and constructive assessment of the instructional practices, classroom management, and professional collaboration of the Special Education Teacher under review. The review focuses on the teacher's ability to deliver high-quality instruction to students with diverse learning needs within the dynamic educational landscape of United States Miami.</w:t>
      </w:r>
    </w:p>
    <w:p>
      <w:pPr>
        <w:pStyle w:val="BodyText"/>
      </w:pPr>
      <w:r>
        <w:t xml:space="preserve">The evaluation process involved classroom observations, analysis of student work, review of Individualized Education Programs (IEPs), and collaborative discussions with the teacher. The goal is to ensure that the educator is meeting the rigorous standards required to support students with disabilities, fostering an inclusive environment that promotes academic growth, social-emotional development, and independence.</w:t>
      </w:r>
    </w:p>
    <w:bookmarkEnd w:id="21"/>
    <w:bookmarkStart w:id="25" w:name="instructional-planning-and-delivery"/>
    <w:p>
      <w:pPr>
        <w:pStyle w:val="Heading2"/>
      </w:pPr>
      <w:r>
        <w:t xml:space="preserve">2. Instructional Planning and Delivery</w:t>
      </w:r>
    </w:p>
    <w:bookmarkStart w:id="22" w:name="alignment-with-iep-goals"/>
    <w:p>
      <w:pPr>
        <w:pStyle w:val="Heading3"/>
      </w:pPr>
      <w:r>
        <w:t xml:space="preserve">2.1 Alignment with IEP Goals</w:t>
      </w:r>
    </w:p>
    <w:p>
      <w:pPr>
        <w:pStyle w:val="FirstParagraph"/>
      </w:pPr>
      <w:r>
        <w:t xml:space="preserve">The Special Education Teacher demonstrates a strong commitment to aligning daily instruction with the specific goals outlined in each student's Individualized Education Program (IEP). Observations indicate that lesson plans are meticulously crafted to address the unique learning objectives of students with varying disabilities, including autism spectrum disorder, learning disabilities, and emotional disturbances. The teacher effectively breaks down complex concepts into manageable steps, ensuring that instruction is accessible and meaningful for all learners.</w:t>
      </w:r>
    </w:p>
    <w:bookmarkEnd w:id="22"/>
    <w:bookmarkStart w:id="23" w:name="differentiated-instruction"/>
    <w:p>
      <w:pPr>
        <w:pStyle w:val="Heading3"/>
      </w:pPr>
      <w:r>
        <w:t xml:space="preserve">2.2 Differentiated Instruction</w:t>
      </w:r>
    </w:p>
    <w:p>
      <w:pPr>
        <w:pStyle w:val="FirstParagraph"/>
      </w:pPr>
      <w:r>
        <w:t xml:space="preserve">In the diverse classrooms of United States Miami, where students come from a wide range of cultural and linguistic backgrounds, the teacher excels in implementing differentiated instruction. Strategies such as visual aids, hands-on activities, and technology integration are used to cater to different learning styles. The teacher also incorporates culturally responsive teaching practices, which are essential in Miami's multicultural environment, to make learning relevant and engaging for students.</w:t>
      </w:r>
    </w:p>
    <w:bookmarkEnd w:id="23"/>
    <w:bookmarkStart w:id="24" w:name="use-of-evidence-based-practices"/>
    <w:p>
      <w:pPr>
        <w:pStyle w:val="Heading3"/>
      </w:pPr>
      <w:r>
        <w:t xml:space="preserve">2.3 Use of Evidence-Based Practices</w:t>
      </w:r>
    </w:p>
    <w:p>
      <w:pPr>
        <w:pStyle w:val="FirstParagraph"/>
      </w:pPr>
      <w:r>
        <w:t xml:space="preserve">The educator consistently employs evidence-based instructional strategies that are proven to be effective for students with special needs. This includes the use of explicit instruction, systematic review, and positive behavior interventions. The teacher's ability to adapt these practices to the specific needs of students in Miami-Dade County reflects a deep understanding of special education pedagogy and a commitment to continuous improvement.</w:t>
      </w:r>
    </w:p>
    <w:bookmarkEnd w:id="24"/>
    <w:bookmarkEnd w:id="25"/>
    <w:bookmarkStart w:id="28" w:name="classroom-management-and-environment"/>
    <w:p>
      <w:pPr>
        <w:pStyle w:val="Heading2"/>
      </w:pPr>
      <w:r>
        <w:t xml:space="preserve">3. Classroom Management and Environment</w:t>
      </w:r>
    </w:p>
    <w:bookmarkStart w:id="26" w:name="positive-behavior-support"/>
    <w:p>
      <w:pPr>
        <w:pStyle w:val="Heading3"/>
      </w:pPr>
      <w:r>
        <w:t xml:space="preserve">3.1 Positive Behavior Support</w:t>
      </w:r>
    </w:p>
    <w:p>
      <w:pPr>
        <w:pStyle w:val="FirstParagraph"/>
      </w:pPr>
      <w:r>
        <w:t xml:space="preserve">The classroom environment is structured to promote positive behavior and minimize disruptions. The Special Education Teacher has implemented a clear and consistent behavior management system that includes positive reinforcement, clear expectations, and logical consequences. This approach is particularly effective in supporting students with behavioral challenges, helping them develop self-regulation skills and a sense of responsibility for their actions.</w:t>
      </w:r>
    </w:p>
    <w:bookmarkEnd w:id="26"/>
    <w:bookmarkStart w:id="27" w:name="inclusive-and-supportive-atmosphere"/>
    <w:p>
      <w:pPr>
        <w:pStyle w:val="Heading3"/>
      </w:pPr>
      <w:r>
        <w:t xml:space="preserve">3.2 Inclusive and Supportive Atmosphere</w:t>
      </w:r>
    </w:p>
    <w:p>
      <w:pPr>
        <w:pStyle w:val="FirstParagraph"/>
      </w:pPr>
      <w:r>
        <w:t xml:space="preserve">The teacher fosters an inclusive and supportive classroom culture where all students feel valued and respected. This is achieved through the use of cooperative learning activities, peer mentoring, and regular opportunities for students to express their thoughts and feelings. The teacher's warm and empathetic demeanor creates a safe space for students to take academic risks and grow both personally and academically.</w:t>
      </w:r>
    </w:p>
    <w:bookmarkEnd w:id="27"/>
    <w:bookmarkEnd w:id="28"/>
    <w:bookmarkStart w:id="31" w:name="assessment-and-data-driven-instruction"/>
    <w:p>
      <w:pPr>
        <w:pStyle w:val="Heading2"/>
      </w:pPr>
      <w:r>
        <w:t xml:space="preserve">4. Assessment and Data-Driven Instruction</w:t>
      </w:r>
    </w:p>
    <w:bookmarkStart w:id="29" w:name="formative-and-summative-assessments"/>
    <w:p>
      <w:pPr>
        <w:pStyle w:val="Heading3"/>
      </w:pPr>
      <w:r>
        <w:t xml:space="preserve">4.1 Formative and Summative Assessments</w:t>
      </w:r>
    </w:p>
    <w:p>
      <w:pPr>
        <w:pStyle w:val="FirstParagraph"/>
      </w:pPr>
      <w:r>
        <w:t xml:space="preserve">The Special Education Teacher utilizes a variety of formative and summative assessments to monitor student progress and inform instruction. These assessments are carefully designed to be accessible to students with disabilities and provide accurate data on their learning. The teacher regularly analyzes this data to identify areas of strength and weakness, making timely adjustments to instruction to ensure that all students are making meaningful progress toward their IEP goals.</w:t>
      </w:r>
    </w:p>
    <w:bookmarkEnd w:id="29"/>
    <w:bookmarkStart w:id="30" w:name="progress-monitoring"/>
    <w:p>
      <w:pPr>
        <w:pStyle w:val="Heading3"/>
      </w:pPr>
      <w:r>
        <w:t xml:space="preserve">4.2 Progress Monitoring</w:t>
      </w:r>
    </w:p>
    <w:p>
      <w:pPr>
        <w:pStyle w:val="FirstParagraph"/>
      </w:pPr>
      <w:r>
        <w:t xml:space="preserve">Progress monitoring is a critical component of the teacher's practice. The educator maintains detailed records of student performance and uses this information to communicate effectively with parents, related service providers, and general education teachers. This collaborative approach ensures that all stakeholders are informed and involved in the student's educational journey, which is particularly important in the diverse community of United States Miami.</w:t>
      </w:r>
    </w:p>
    <w:bookmarkEnd w:id="30"/>
    <w:bookmarkEnd w:id="31"/>
    <w:bookmarkStart w:id="34" w:name="Xf1502da7112a09fe88a2048091522c97086e2df"/>
    <w:p>
      <w:pPr>
        <w:pStyle w:val="Heading2"/>
      </w:pPr>
      <w:r>
        <w:t xml:space="preserve">5. Professional Collaboration and Communication</w:t>
      </w:r>
    </w:p>
    <w:bookmarkStart w:id="32" w:name="X06f9acad2d72f99d4a1f42ddd7a4c3d2ce7a5fc"/>
    <w:p>
      <w:pPr>
        <w:pStyle w:val="Heading3"/>
      </w:pPr>
      <w:r>
        <w:t xml:space="preserve">5.1 Collaboration with General Education Teachers</w:t>
      </w:r>
    </w:p>
    <w:p>
      <w:pPr>
        <w:pStyle w:val="FirstParagraph"/>
      </w:pPr>
      <w:r>
        <w:t xml:space="preserve">The Special Education Teacher actively collaborates with general education teachers to support the inclusion of students with disabilities in the general education curriculum. This includes co-planning lessons, providing accommodations and modifications, and offering professional development on special education strategies. The teacher's willingness to share expertise and work as part of a team is highly valued and contributes to a more inclusive school environment.</w:t>
      </w:r>
    </w:p>
    <w:bookmarkEnd w:id="32"/>
    <w:bookmarkStart w:id="33" w:name="communication-with-families"/>
    <w:p>
      <w:pPr>
        <w:pStyle w:val="Heading3"/>
      </w:pPr>
      <w:r>
        <w:t xml:space="preserve">5.2 Communication with Families</w:t>
      </w:r>
    </w:p>
    <w:p>
      <w:pPr>
        <w:pStyle w:val="FirstParagraph"/>
      </w:pPr>
      <w:r>
        <w:t xml:space="preserve">Effective communication with families is a cornerstone of the teacher's practice. The educator maintains regular contact with parents and guardians, providing updates on student progress, discussing concerns, and involving them in the decision-making process. Recognizing the linguistic diversity of Miami, the teacher ensures that communication is accessible to all families, using translation services when necessary. This commitment to family engagement strengthens the partnership between home and school, leading to better outcomes for students.</w:t>
      </w:r>
    </w:p>
    <w:bookmarkEnd w:id="33"/>
    <w:bookmarkEnd w:id="34"/>
    <w:bookmarkStart w:id="35" w:name="areas-for-growth-and-recommendations"/>
    <w:p>
      <w:pPr>
        <w:pStyle w:val="Heading2"/>
      </w:pPr>
      <w:r>
        <w:t xml:space="preserve">6. Areas for Growth and Recommendations</w:t>
      </w:r>
    </w:p>
    <w:p>
      <w:pPr>
        <w:pStyle w:val="FirstParagraph"/>
      </w:pPr>
      <w:r>
        <w:t xml:space="preserve">While the Special Education Teacher demonstrates many strengths, there are areas where further development could enhance their practice. One recommendation is to increase the use of assistive technology to support students with more significant disabilities. Additionally, the teacher could benefit from further training in trauma-informed practices, which are increasingly important in supporting students who have experienced adverse childhood experiences. Finally, continuing to refine data analysis skills will enable the teacher to make even more precise instructional adjustments.</w:t>
      </w:r>
    </w:p>
    <w:bookmarkEnd w:id="35"/>
    <w:bookmarkStart w:id="36" w:name="conclusion"/>
    <w:p>
      <w:pPr>
        <w:pStyle w:val="Heading2"/>
      </w:pPr>
      <w:r>
        <w:t xml:space="preserve">7. Conclusion</w:t>
      </w:r>
    </w:p>
    <w:p>
      <w:pPr>
        <w:pStyle w:val="FirstParagraph"/>
      </w:pPr>
      <w:r>
        <w:t xml:space="preserve">In conclusion, this Peer Review Report highlights the exceptional dedication and professionalism of the Special Education Teacher in United States Miami. The educator's commitment to providing high-quality, individualized instruction, fostering a positive classroom environment, and collaborating with colleagues and families is commendable. By continuing to build on their strengths and addressing the areas for growth identified in this report, the teacher will further enhance their impact on the lives of students with special needs.</w:t>
      </w:r>
    </w:p>
    <w:bookmarkEnd w:id="36"/>
    <w:p>
      <w:pPr>
        <w:pStyle w:val="BodyText"/>
      </w:pPr>
      <w:r>
        <w:rPr>
          <w:bCs/>
          <w:b/>
        </w:rPr>
        <w:t xml:space="preserve">Reviewer Name:</w:t>
      </w:r>
      <w:r>
        <w:t xml:space="preserve"> </w:t>
      </w:r>
      <w:r>
        <w:t xml:space="preserve">[Insert Name]</w:t>
      </w:r>
    </w:p>
    <w:p>
      <w:pPr>
        <w:pStyle w:val="BodyText"/>
      </w:pPr>
      <w:r>
        <w:rPr>
          <w:bCs/>
          <w:b/>
        </w:rPr>
        <w:t xml:space="preserve">Reviewer Title:</w:t>
      </w:r>
      <w:r>
        <w:t xml:space="preserve"> </w:t>
      </w:r>
      <w:r>
        <w:t xml:space="preserve">[Insert Title]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2026-10-10T05:54:47Z</dcterms:created>
  <dcterms:modified xsi:type="dcterms:W3CDTF">2026-10-10T05:54:47Z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