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Speech Therapist Performance Evaluation</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 Speech Therapist practicing in Kuwait City. The purpose of this review is to ensure that the highest standards of care are maintained for patients seeking speech therapy services in this region. The review process adheres to the guidelines set forth by the Ministry of Health in Kuwait and aligns with international best practices in speech-language pathology.</w:t>
      </w:r>
    </w:p>
    <w:bookmarkEnd w:id="21"/>
    <w:bookmarkStart w:id="22" w:name="background"/>
    <w:p>
      <w:pPr>
        <w:pStyle w:val="Heading2"/>
      </w:pPr>
      <w:r>
        <w:t xml:space="preserve">2. Background</w:t>
      </w:r>
    </w:p>
    <w:p>
      <w:pPr>
        <w:pStyle w:val="FirstParagraph"/>
      </w:pPr>
      <w:r>
        <w:t xml:space="preserve">The Speech Therapist under review has been providing services in Kuwait City for the past three years. During this time, they have worked with a diverse patient population, including children with developmental delays, adults recovering from strokes, and individuals with voice disorders. The therapist's role involves assessing, diagnosing, and treating communication disorders, as well as collaborating with other healthcare professionals to develop comprehensive treatment plans.</w:t>
      </w:r>
    </w:p>
    <w:bookmarkEnd w:id="22"/>
    <w:bookmarkStart w:id="23" w:name="clinical-competence"/>
    <w:p>
      <w:pPr>
        <w:pStyle w:val="Heading2"/>
      </w:pPr>
      <w:r>
        <w:t xml:space="preserve">3. Clinical Competence</w:t>
      </w:r>
    </w:p>
    <w:p>
      <w:pPr>
        <w:pStyle w:val="FirstParagraph"/>
      </w:pPr>
      <w:r>
        <w:t xml:space="preserve">The Speech Therapist demonstrates a strong understanding of speech-language pathology principles and practices. Their ability to conduct thorough assessments and develop individualized treatment plans is commendable. The therapist utilizes evidence-based techniques and stays updated with the latest research in the field, which is crucial for providing effective care in a dynamic environment like Kuwait City.</w:t>
      </w:r>
    </w:p>
    <w:p>
      <w:pPr>
        <w:pStyle w:val="BodyText"/>
      </w:pPr>
      <w:r>
        <w:t xml:space="preserve">Furthermore, the therapist's proficiency in using diagnostic tools and technology enhances the accuracy of their assessments. This is particularly important in a multicultural setting like Kuwait, where patients may have varying linguistic backgrounds and communication needs.</w:t>
      </w:r>
    </w:p>
    <w:bookmarkEnd w:id="23"/>
    <w:bookmarkStart w:id="24" w:name="patient-care-and-communication"/>
    <w:p>
      <w:pPr>
        <w:pStyle w:val="Heading2"/>
      </w:pPr>
      <w:r>
        <w:t xml:space="preserve">4. Patient Care and Communication</w:t>
      </w:r>
    </w:p>
    <w:p>
      <w:pPr>
        <w:pStyle w:val="FirstParagraph"/>
      </w:pPr>
      <w:r>
        <w:t xml:space="preserve">One of the key strengths of the Speech Therapist is their ability to communicate effectively with patients and their families. They exhibit empathy, patience, and cultural sensitivity, which are essential qualities when working with a diverse patient population in Kuwait City. The therapist ensures that patients and their families understand the treatment process and are actively involved in decision-making.</w:t>
      </w:r>
    </w:p>
    <w:p>
      <w:pPr>
        <w:pStyle w:val="BodyText"/>
      </w:pPr>
      <w:r>
        <w:t xml:space="preserve">Feedback from patients and their families indicates high levels of satisfaction with the care provided. The therapist's ability to build rapport and trust contributes significantly to the success of treatment outcomes.</w:t>
      </w:r>
    </w:p>
    <w:bookmarkEnd w:id="24"/>
    <w:bookmarkStart w:id="25" w:name="professionalism-and-ethics"/>
    <w:p>
      <w:pPr>
        <w:pStyle w:val="Heading2"/>
      </w:pPr>
      <w:r>
        <w:t xml:space="preserve">5. Professionalism and Ethics</w:t>
      </w:r>
    </w:p>
    <w:p>
      <w:pPr>
        <w:pStyle w:val="FirstParagraph"/>
      </w:pPr>
      <w:r>
        <w:t xml:space="preserve">The Speech Therapist adheres to the highest standards of professionalism and ethics. They maintain confidentiality, respect patient autonomy, and demonstrate integrity in all aspects of their practice. The therapist also engages in continuous professional development, attending workshops and conferences to enhance their skills and knowledge.</w:t>
      </w:r>
    </w:p>
    <w:p>
      <w:pPr>
        <w:pStyle w:val="BodyText"/>
      </w:pPr>
      <w:r>
        <w:t xml:space="preserve">In the context of Kuwait City, where healthcare regulations are stringent, the therapist's commitment to ethical practice is particularly noteworthy. They ensure compliance with local laws and regulations, contributing to the overall quality of healthcare services in the region.</w:t>
      </w:r>
    </w:p>
    <w:bookmarkEnd w:id="25"/>
    <w:bookmarkStart w:id="26" w:name="collaboration-and-teamwork"/>
    <w:p>
      <w:pPr>
        <w:pStyle w:val="Heading2"/>
      </w:pPr>
      <w:r>
        <w:t xml:space="preserve">6. Collaboration and Teamwork</w:t>
      </w:r>
    </w:p>
    <w:p>
      <w:pPr>
        <w:pStyle w:val="FirstParagraph"/>
      </w:pPr>
      <w:r>
        <w:t xml:space="preserve">The Speech Therapist works collaboratively with other healthcare professionals, including physicians, psychologists, and occupational therapists, to provide holistic care to patients. Their ability to communicate effectively with colleagues and contribute to interdisciplinary team meetings is a significant asset.</w:t>
      </w:r>
    </w:p>
    <w:p>
      <w:pPr>
        <w:pStyle w:val="BodyText"/>
      </w:pPr>
      <w:r>
        <w:t xml:space="preserve">In Kuwait City, where healthcare facilities often operate in a multidisciplinary environment, the therapist's teamwork skills are crucial for ensuring coordinated and comprehensive care for patients with complex needs.</w:t>
      </w:r>
    </w:p>
    <w:bookmarkEnd w:id="26"/>
    <w:bookmarkStart w:id="27" w:name="areas-for-improvement"/>
    <w:p>
      <w:pPr>
        <w:pStyle w:val="Heading2"/>
      </w:pPr>
      <w:r>
        <w:t xml:space="preserve">7. Areas for Improvement</w:t>
      </w:r>
    </w:p>
    <w:p>
      <w:pPr>
        <w:pStyle w:val="FirstParagraph"/>
      </w:pPr>
      <w:r>
        <w:t xml:space="preserve">While the Speech Therapist demonstrates strong clinical competence and professionalism, there are areas where further development could enhance their practice. For instance, expanding their knowledge of specific cultural and linguistic nuances relevant to the diverse population in Kuwait City could improve their ability to tailor treatment plans more effectively.</w:t>
      </w:r>
    </w:p>
    <w:p>
      <w:pPr>
        <w:pStyle w:val="BodyText"/>
      </w:pPr>
      <w:r>
        <w:t xml:space="preserve">Additionally, the therapist could benefit from further training in advanced therapeutic techniques and technologies, which are increasingly being adopted in speech-language pathology practice globally.</w:t>
      </w:r>
    </w:p>
    <w:bookmarkEnd w:id="27"/>
    <w:bookmarkStart w:id="28" w:name="conclusion"/>
    <w:p>
      <w:pPr>
        <w:pStyle w:val="Heading2"/>
      </w:pPr>
      <w:r>
        <w:t xml:space="preserve">8. Conclusion</w:t>
      </w:r>
    </w:p>
    <w:p>
      <w:pPr>
        <w:pStyle w:val="FirstParagraph"/>
      </w:pPr>
      <w:r>
        <w:t xml:space="preserve">In conclusion, the Speech Therapist under review has demonstrated a high level of clinical competence, professionalism, and dedication to patient care. Their contributions to the healthcare community in Kuwait City are significant, and they have earned the trust and respect of patients, families, and colleagues alike.</w:t>
      </w:r>
    </w:p>
    <w:p>
      <w:pPr>
        <w:pStyle w:val="BodyText"/>
      </w:pPr>
      <w:r>
        <w:t xml:space="preserve">This Peer Review Report recommends that the Speech Therapist continue their current practice while focusing on the identified areas for improvement. By doing so, they will further enhance their ability to provide exceptional care to the diverse population in Kuwait City.</w:t>
      </w:r>
    </w:p>
    <w:bookmarkEnd w:id="28"/>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Kuwait City</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