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DR</w:t>
      </w:r>
      <w:r>
        <w:t xml:space="preserve"> </w:t>
      </w:r>
      <w:r>
        <w:t xml:space="preserve">Congo</w:t>
      </w:r>
      <w:r>
        <w:t xml:space="preserve"> </w:t>
      </w:r>
      <w:r>
        <w:t xml:space="preserve">Kinshasa</w:t>
      </w:r>
    </w:p>
    <w:bookmarkStart w:id="20" w:name="peer-review-report"/>
    <w:p>
      <w:pPr>
        <w:pStyle w:val="Heading1"/>
      </w:pPr>
      <w:r>
        <w:t xml:space="preserve">Peer Review Report</w:t>
      </w:r>
    </w:p>
    <w:p>
      <w:pPr>
        <w:pStyle w:val="FirstParagraph"/>
      </w:pPr>
      <w:r>
        <w:t xml:space="preserve">Professional Evaluation of Statistical Methodology and Data Integrity</w:t>
      </w:r>
    </w:p>
    <w:p>
      <w:pPr>
        <w:pStyle w:val="BodyText"/>
      </w:pPr>
      <w:r>
        <w:t xml:space="preserve">Location:</w:t>
      </w:r>
      <w:r>
        <w:t xml:space="preserve"> </w:t>
      </w:r>
      <w:r>
        <w:t xml:space="preserve">Kinshasa, DR Congo</w:t>
      </w:r>
    </w:p>
    <w:p>
      <w:pPr>
        <w:pStyle w:val="BodyText"/>
      </w:pPr>
      <w:r>
        <w:t xml:space="preserve">Date:</w:t>
      </w:r>
      <w:r>
        <w:t xml:space="preserve"> </w:t>
      </w:r>
      <w:r>
        <w:t xml:space="preserve">October 24, 2023</w:t>
      </w:r>
    </w:p>
    <w:p>
      <w:pPr>
        <w:pStyle w:val="BodyText"/>
      </w:pPr>
      <w:r>
        <w:t xml:space="preserve">Role Under Review:</w:t>
      </w:r>
      <w:r>
        <w:t xml:space="preserve"> </w:t>
      </w:r>
      <w:r>
        <w:t xml:space="preserve">Statistician</w:t>
      </w:r>
    </w:p>
    <w:p>
      <w:pPr>
        <w:pStyle w:val="BodyText"/>
      </w:pPr>
      <w:r>
        <w:t xml:space="preserve">Report ID:</w:t>
      </w:r>
      <w:r>
        <w:t xml:space="preserve"> </w:t>
      </w:r>
      <w:r>
        <w:t xml:space="preserve">PRR-KIN-STAT-2023-089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technical proficiency, methodological rigor, and ethical standards of the</w:t>
      </w:r>
      <w:r>
        <w:t xml:space="preserve"> </w:t>
      </w:r>
      <w:r>
        <w:rPr>
          <w:bCs/>
          <w:b/>
        </w:rPr>
        <w:t xml:space="preserve">Statistician</w:t>
      </w:r>
      <w:r>
        <w:t xml:space="preserve"> </w:t>
      </w:r>
      <w:r>
        <w:t xml:space="preserve">assigned to the National Health and Demographic Survey project currently operating in</w:t>
      </w:r>
      <w:r>
        <w:t xml:space="preserve"> </w:t>
      </w:r>
      <w:r>
        <w:rPr>
          <w:bCs/>
          <w:b/>
        </w:rPr>
        <w:t xml:space="preserve">DR Congo Kinshasa</w:t>
      </w:r>
      <w:r>
        <w:t xml:space="preserve">. The review focuses on the statistical frameworks employed for data collection, sampling strategies, and the subsequent analysis of socio-economic indicators within the capital region.</w:t>
      </w:r>
    </w:p>
    <w:p>
      <w:pPr>
        <w:pStyle w:val="BodyText"/>
      </w:pPr>
      <w:r>
        <w:t xml:space="preserve">The overarching goal of this assessment is to ensure that the statistical outputs generated by the</w:t>
      </w:r>
      <w:r>
        <w:t xml:space="preserve"> </w:t>
      </w:r>
      <w:r>
        <w:rPr>
          <w:bCs/>
          <w:b/>
        </w:rPr>
        <w:t xml:space="preserve">Statistician</w:t>
      </w:r>
      <w:r>
        <w:t xml:space="preserve"> </w:t>
      </w:r>
      <w:r>
        <w:t xml:space="preserve">meet international standards of accuracy and reliability, which are critical for policy-making in</w:t>
      </w:r>
      <w:r>
        <w:t xml:space="preserve"> </w:t>
      </w:r>
      <w:r>
        <w:rPr>
          <w:bCs/>
          <w:b/>
        </w:rPr>
        <w:t xml:space="preserve">DR Congo Kinshasa</w:t>
      </w:r>
      <w:r>
        <w:t xml:space="preserve">. The review highlights significant strengths in data modeling but identifies necessary improvements in field-level data validation protocols specific to the urban complexities of Kinshasa.</w:t>
      </w:r>
    </w:p>
    <w:bookmarkEnd w:id="21"/>
    <w:bookmarkStart w:id="22" w:name="scope-and-objectives"/>
    <w:p>
      <w:pPr>
        <w:pStyle w:val="Heading2"/>
      </w:pPr>
      <w:r>
        <w:t xml:space="preserve">2. Scope and Objectives</w:t>
      </w:r>
    </w:p>
    <w:p>
      <w:pPr>
        <w:pStyle w:val="FirstParagraph"/>
      </w:pPr>
      <w:r>
        <w:t xml:space="preserve">The scope of this</w:t>
      </w:r>
      <w:r>
        <w:t xml:space="preserve"> </w:t>
      </w:r>
      <w:r>
        <w:rPr>
          <w:bCs/>
          <w:b/>
        </w:rPr>
        <w:t xml:space="preserve">Peer Review Report</w:t>
      </w:r>
      <w:r>
        <w:t xml:space="preserve"> </w:t>
      </w:r>
      <w:r>
        <w:t xml:space="preserve">encompasses the following key areas relevant to the</w:t>
      </w:r>
      <w:r>
        <w:t xml:space="preserve"> </w:t>
      </w:r>
      <w:r>
        <w:rPr>
          <w:bCs/>
          <w:b/>
        </w:rPr>
        <w:t xml:space="preserve">Statistician</w:t>
      </w:r>
      <w:r>
        <w:t xml:space="preserve">'s role in</w:t>
      </w:r>
      <w:r>
        <w:t xml:space="preserve"> </w:t>
      </w:r>
      <w:r>
        <w:rPr>
          <w:bCs/>
          <w:b/>
        </w:rPr>
        <w:t xml:space="preserve">DR Congo Kinshasa</w:t>
      </w:r>
      <w:r>
        <w:t xml:space="preserve">:</w:t>
      </w:r>
    </w:p>
    <w:p>
      <w:pPr>
        <w:numPr>
          <w:ilvl w:val="0"/>
          <w:numId w:val="1001"/>
        </w:numPr>
        <w:pStyle w:val="Compact"/>
      </w:pPr>
      <w:r>
        <w:rPr>
          <w:bCs/>
          <w:b/>
        </w:rPr>
        <w:t xml:space="preserve">Sampling Design:</w:t>
      </w:r>
      <w:r>
        <w:t xml:space="preserve"> </w:t>
      </w:r>
      <w:r>
        <w:t xml:space="preserve">Evaluation of the stratified random sampling methods used to capture the diverse demographic landscape of Kinshasa's communes.</w:t>
      </w:r>
    </w:p>
    <w:p>
      <w:pPr>
        <w:numPr>
          <w:ilvl w:val="0"/>
          <w:numId w:val="1001"/>
        </w:numPr>
        <w:pStyle w:val="Compact"/>
      </w:pPr>
      <w:r>
        <w:rPr>
          <w:bCs/>
          <w:b/>
        </w:rPr>
        <w:t xml:space="preserve">Data Quality Assurance:</w:t>
      </w:r>
      <w:r>
        <w:t xml:space="preserve"> </w:t>
      </w:r>
      <w:r>
        <w:t xml:space="preserve">Assessment of procedures used to mitigate missing data and response bias.</w:t>
      </w:r>
    </w:p>
    <w:p>
      <w:pPr>
        <w:numPr>
          <w:ilvl w:val="0"/>
          <w:numId w:val="1001"/>
        </w:numPr>
        <w:pStyle w:val="Compact"/>
      </w:pPr>
      <w:r>
        <w:rPr>
          <w:bCs/>
          <w:b/>
        </w:rPr>
        <w:t xml:space="preserve">Statistical Analysis:</w:t>
      </w:r>
      <w:r>
        <w:t xml:space="preserve"> </w:t>
      </w:r>
      <w:r>
        <w:t xml:space="preserve">Review of regression models and predictive analytics applied to health and economic data.</w:t>
      </w:r>
    </w:p>
    <w:p>
      <w:pPr>
        <w:numPr>
          <w:ilvl w:val="0"/>
          <w:numId w:val="1001"/>
        </w:numPr>
        <w:pStyle w:val="Compact"/>
      </w:pPr>
      <w:r>
        <w:rPr>
          <w:bCs/>
          <w:b/>
        </w:rPr>
        <w:t xml:space="preserve">Contextual Adaptation:</w:t>
      </w:r>
      <w:r>
        <w:t xml:space="preserve"> </w:t>
      </w:r>
      <w:r>
        <w:t xml:space="preserve">Analysis of how well the</w:t>
      </w:r>
      <w:r>
        <w:t xml:space="preserve"> </w:t>
      </w:r>
      <w:r>
        <w:rPr>
          <w:bCs/>
          <w:b/>
        </w:rPr>
        <w:t xml:space="preserve">Statistician</w:t>
      </w:r>
      <w:r>
        <w:t xml:space="preserve"> </w:t>
      </w:r>
      <w:r>
        <w:t xml:space="preserve">has adapted global statistical standards to the local realities of</w:t>
      </w:r>
      <w:r>
        <w:t xml:space="preserve"> </w:t>
      </w:r>
      <w:r>
        <w:rPr>
          <w:bCs/>
          <w:b/>
        </w:rPr>
        <w:t xml:space="preserve">DR Congo Kinshasa</w:t>
      </w:r>
      <w:r>
        <w:t xml:space="preserve">.</w:t>
      </w:r>
    </w:p>
    <w:bookmarkEnd w:id="22"/>
    <w:bookmarkStart w:id="26" w:name="detailed-evaluation"/>
    <w:p>
      <w:pPr>
        <w:pStyle w:val="Heading2"/>
      </w:pPr>
      <w:r>
        <w:t xml:space="preserve">3. Detailed Evaluation</w:t>
      </w:r>
    </w:p>
    <w:bookmarkStart w:id="23" w:name="methodological-rigor-and-sampling"/>
    <w:p>
      <w:pPr>
        <w:pStyle w:val="Heading3"/>
      </w:pPr>
      <w:r>
        <w:t xml:space="preserve">3.1 Methodological Rigor and Sampling</w:t>
      </w:r>
    </w:p>
    <w:p>
      <w:pPr>
        <w:pStyle w:val="FirstParagraph"/>
      </w:pPr>
      <w:r>
        <w:t xml:space="preserve">The</w:t>
      </w:r>
      <w:r>
        <w:t xml:space="preserve"> </w:t>
      </w:r>
      <w:r>
        <w:rPr>
          <w:bCs/>
          <w:b/>
        </w:rPr>
        <w:t xml:space="preserve">Statistician</w:t>
      </w:r>
      <w:r>
        <w:t xml:space="preserve"> </w:t>
      </w:r>
      <w:r>
        <w:t xml:space="preserve">has demonstrated a robust understanding of complex survey design. In the context of</w:t>
      </w:r>
      <w:r>
        <w:t xml:space="preserve"> </w:t>
      </w:r>
      <w:r>
        <w:rPr>
          <w:bCs/>
          <w:b/>
        </w:rPr>
        <w:t xml:space="preserve">DR Congo Kinshasa</w:t>
      </w:r>
      <w:r>
        <w:t xml:space="preserve">, where population density varies drastically between established neighborhoods and informal settlements, the choice of a multi-stage cluster sampling technique was appropriate. The</w:t>
      </w:r>
      <w:r>
        <w:t xml:space="preserve"> </w:t>
      </w:r>
      <w:r>
        <w:rPr>
          <w:bCs/>
          <w:b/>
        </w:rPr>
        <w:t xml:space="preserve">Peer Review Report</w:t>
      </w:r>
      <w:r>
        <w:t xml:space="preserve"> </w:t>
      </w:r>
      <w:r>
        <w:t xml:space="preserve">notes that the stratification variables effectively accounted for socio-economic disparities across the city's 24 communes.</w:t>
      </w:r>
    </w:p>
    <w:p>
      <w:pPr>
        <w:pStyle w:val="BodyText"/>
      </w:pPr>
      <w:r>
        <w:t xml:space="preserve">However, the review identified a potential bias in the selection of primary sampling units (PSUs) in the southern districts. The</w:t>
      </w:r>
      <w:r>
        <w:t xml:space="preserve"> </w:t>
      </w:r>
      <w:r>
        <w:rPr>
          <w:bCs/>
          <w:b/>
        </w:rPr>
        <w:t xml:space="preserve">Statistician</w:t>
      </w:r>
      <w:r>
        <w:t xml:space="preserve"> </w:t>
      </w:r>
      <w:r>
        <w:t xml:space="preserve">should consider incorporating satellite imagery data to better define boundaries in rapidly expanding informal areas, ensuring that the sample remains representative of the entire Kinshasa metropolitan area.</w:t>
      </w:r>
    </w:p>
    <w:bookmarkEnd w:id="23"/>
    <w:bookmarkStart w:id="24" w:name="data-collection-and-integrity"/>
    <w:p>
      <w:pPr>
        <w:pStyle w:val="Heading3"/>
      </w:pPr>
      <w:r>
        <w:t xml:space="preserve">3.2 Data Collection and Integrity</w:t>
      </w:r>
    </w:p>
    <w:p>
      <w:pPr>
        <w:pStyle w:val="FirstParagraph"/>
      </w:pPr>
      <w:r>
        <w:t xml:space="preserve">A critical component of this</w:t>
      </w:r>
      <w:r>
        <w:t xml:space="preserve"> </w:t>
      </w:r>
      <w:r>
        <w:rPr>
          <w:bCs/>
          <w:b/>
        </w:rPr>
        <w:t xml:space="preserve">Peer Review Report</w:t>
      </w:r>
      <w:r>
        <w:t xml:space="preserve"> </w:t>
      </w:r>
      <w:r>
        <w:t xml:space="preserve">is the assessment of data integrity. The</w:t>
      </w:r>
      <w:r>
        <w:t xml:space="preserve"> </w:t>
      </w:r>
      <w:r>
        <w:rPr>
          <w:bCs/>
          <w:b/>
        </w:rPr>
        <w:t xml:space="preserve">Statistician</w:t>
      </w:r>
      <w:r>
        <w:t xml:space="preserve"> </w:t>
      </w:r>
      <w:r>
        <w:t xml:space="preserve">implemented a digital data collection system using tablets, which significantly reduced transcription errors compared to traditional paper-based methods. This technological adoption is highly commendable given the logistical challenges often faced in</w:t>
      </w:r>
      <w:r>
        <w:t xml:space="preserve"> </w:t>
      </w:r>
      <w:r>
        <w:rPr>
          <w:bCs/>
          <w:b/>
        </w:rPr>
        <w:t xml:space="preserve">DR Congo Kinshasa</w:t>
      </w:r>
      <w:r>
        <w:t xml:space="preserve">.</w:t>
      </w:r>
    </w:p>
    <w:p>
      <w:pPr>
        <w:pStyle w:val="BodyText"/>
      </w:pPr>
      <w:r>
        <w:t xml:space="preserve">Despite this, the review found instances of inconsistent data entry regarding household income levels. The</w:t>
      </w:r>
      <w:r>
        <w:t xml:space="preserve"> </w:t>
      </w:r>
      <w:r>
        <w:rPr>
          <w:bCs/>
          <w:b/>
        </w:rPr>
        <w:t xml:space="preserve">Statistician</w:t>
      </w:r>
      <w:r>
        <w:t xml:space="preserve"> </w:t>
      </w:r>
      <w:r>
        <w:t xml:space="preserve">must strengthen the validation rules within the data collection software. Furthermore, training for enumerators in Kinshasa should emphasize the importance of probing for accurate responses, as respondents in the region may be hesitant to disclose sensitive financial information.</w:t>
      </w:r>
    </w:p>
    <w:bookmarkEnd w:id="24"/>
    <w:bookmarkStart w:id="25" w:name="analytical-techniques-and-reporting"/>
    <w:p>
      <w:pPr>
        <w:pStyle w:val="Heading3"/>
      </w:pPr>
      <w:r>
        <w:t xml:space="preserve">3.3 Analytical Techniques and Reporting</w:t>
      </w:r>
    </w:p>
    <w:p>
      <w:pPr>
        <w:pStyle w:val="FirstParagraph"/>
      </w:pPr>
      <w:r>
        <w:t xml:space="preserve">The analytical work performed by the</w:t>
      </w:r>
      <w:r>
        <w:t xml:space="preserve"> </w:t>
      </w:r>
      <w:r>
        <w:rPr>
          <w:bCs/>
          <w:b/>
        </w:rPr>
        <w:t xml:space="preserve">Statistician</w:t>
      </w:r>
      <w:r>
        <w:t xml:space="preserve"> </w:t>
      </w:r>
      <w:r>
        <w:t xml:space="preserve">is of high quality. The use of multivariate regression analysis to isolate the impact of education levels on health outcomes in</w:t>
      </w:r>
      <w:r>
        <w:t xml:space="preserve"> </w:t>
      </w:r>
      <w:r>
        <w:rPr>
          <w:bCs/>
          <w:b/>
        </w:rPr>
        <w:t xml:space="preserve">DR Congo Kinshasa</w:t>
      </w:r>
      <w:r>
        <w:t xml:space="preserve"> </w:t>
      </w:r>
      <w:r>
        <w:t xml:space="preserve">was executed with precision. The</w:t>
      </w:r>
      <w:r>
        <w:t xml:space="preserve"> </w:t>
      </w:r>
      <w:r>
        <w:rPr>
          <w:bCs/>
          <w:b/>
        </w:rPr>
        <w:t xml:space="preserve">Peer Review Report</w:t>
      </w:r>
      <w:r>
        <w:t xml:space="preserve"> </w:t>
      </w:r>
      <w:r>
        <w:t xml:space="preserve">confirms that the assumptions underlying these statistical models were tested and validated.</w:t>
      </w:r>
    </w:p>
    <w:p>
      <w:pPr>
        <w:pStyle w:val="BodyText"/>
      </w:pPr>
      <w:r>
        <w:t xml:space="preserve">The visualizations provided in the preliminary reports are clear and effectively communicate complex data trends to stakeholders. However, the</w:t>
      </w:r>
      <w:r>
        <w:t xml:space="preserve"> </w:t>
      </w:r>
      <w:r>
        <w:rPr>
          <w:bCs/>
          <w:b/>
        </w:rPr>
        <w:t xml:space="preserve">Statistician</w:t>
      </w:r>
      <w:r>
        <w:t xml:space="preserve"> </w:t>
      </w:r>
      <w:r>
        <w:t xml:space="preserve">should ensure that all statistical terminology is translated or explained for local policymakers who may not have advanced statistical training, thereby enhancing the utility of the findings for the government of DR Congo.</w:t>
      </w:r>
    </w:p>
    <w:bookmarkEnd w:id="25"/>
    <w:bookmarkEnd w:id="26"/>
    <w:bookmarkStart w:id="27" w:name="performance-scoring"/>
    <w:p>
      <w:pPr>
        <w:pStyle w:val="Heading2"/>
      </w:pPr>
      <w:r>
        <w:t xml:space="preserve">4. Performance Scoring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 (1-5)</w:t>
            </w:r>
          </w:p>
        </w:tc>
        <w:tc>
          <w:tcPr/>
          <w:p>
            <w:pPr>
              <w:pStyle w:val="Compact"/>
              <w:jc w:val="left"/>
            </w:pPr>
            <w:r>
              <w:t xml:space="preserve">Comments</w:t>
            </w:r>
          </w:p>
        </w:tc>
      </w:tr>
      <w:tr>
        <w:tc>
          <w:tcPr/>
          <w:p>
            <w:pPr>
              <w:pStyle w:val="Compact"/>
              <w:jc w:val="left"/>
            </w:pPr>
            <w:r>
              <w:t xml:space="preserve">Technical Statistical Knowledge</w:t>
            </w:r>
          </w:p>
        </w:tc>
        <w:tc>
          <w:tcPr/>
          <w:p>
            <w:pPr>
              <w:pStyle w:val="Compact"/>
              <w:jc w:val="left"/>
            </w:pPr>
            <w:r>
              <w:t xml:space="preserve">5</w:t>
            </w:r>
          </w:p>
        </w:tc>
        <w:tc>
          <w:tcPr/>
          <w:p>
            <w:pPr>
              <w:pStyle w:val="Compact"/>
              <w:jc w:val="left"/>
            </w:pPr>
            <w:r>
              <w:t xml:space="preserve">Excellent command of advanced statistical methods.</w:t>
            </w:r>
          </w:p>
        </w:tc>
      </w:tr>
      <w:tr>
        <w:tc>
          <w:tcPr/>
          <w:p>
            <w:pPr>
              <w:pStyle w:val="Compact"/>
              <w:jc w:val="left"/>
            </w:pPr>
            <w:r>
              <w:t xml:space="preserve">Contextual Understanding (Kinshasa)</w:t>
            </w:r>
          </w:p>
        </w:tc>
        <w:tc>
          <w:tcPr/>
          <w:p>
            <w:pPr>
              <w:pStyle w:val="Compact"/>
              <w:jc w:val="left"/>
            </w:pPr>
            <w:r>
              <w:t xml:space="preserve">3</w:t>
            </w:r>
          </w:p>
        </w:tc>
        <w:tc>
          <w:tcPr/>
          <w:p>
            <w:pPr>
              <w:pStyle w:val="Compact"/>
              <w:jc w:val="left"/>
            </w:pPr>
            <w:r>
              <w:t xml:space="preserve">Good, but needs deeper integration of local urban dynamics.</w:t>
            </w:r>
          </w:p>
        </w:tc>
      </w:tr>
      <w:tr>
        <w:tc>
          <w:tcPr/>
          <w:p>
            <w:pPr>
              <w:pStyle w:val="Compact"/>
              <w:jc w:val="left"/>
            </w:pPr>
            <w:r>
              <w:t xml:space="preserve">Data Quality Control</w:t>
            </w:r>
          </w:p>
        </w:tc>
        <w:tc>
          <w:tcPr/>
          <w:p>
            <w:pPr>
              <w:pStyle w:val="Compact"/>
              <w:jc w:val="left"/>
            </w:pPr>
            <w:r>
              <w:t xml:space="preserve">4</w:t>
            </w:r>
          </w:p>
        </w:tc>
        <w:tc>
          <w:tcPr/>
          <w:p>
            <w:pPr>
              <w:pStyle w:val="Compact"/>
              <w:jc w:val="left"/>
            </w:pPr>
            <w:r>
              <w:t xml:space="preserve">Strong digital tools, but validation rules need tightening.</w:t>
            </w:r>
          </w:p>
        </w:tc>
      </w:tr>
      <w:tr>
        <w:tc>
          <w:tcPr/>
          <w:p>
            <w:pPr>
              <w:pStyle w:val="Compact"/>
              <w:jc w:val="left"/>
            </w:pPr>
            <w:r>
              <w:t xml:space="preserve">Ethical Compliance</w:t>
            </w:r>
          </w:p>
        </w:tc>
        <w:tc>
          <w:tcPr/>
          <w:p>
            <w:pPr>
              <w:pStyle w:val="Compact"/>
              <w:jc w:val="left"/>
            </w:pPr>
            <w:r>
              <w:t xml:space="preserve">5</w:t>
            </w:r>
          </w:p>
        </w:tc>
        <w:tc>
          <w:tcPr/>
          <w:p>
            <w:pPr>
              <w:pStyle w:val="Compact"/>
              <w:jc w:val="left"/>
            </w:pPr>
            <w:r>
              <w:t xml:space="preserve">Strict adherence to data privacy and ethical guidelines.</w:t>
            </w:r>
          </w:p>
        </w:tc>
      </w:tr>
    </w:tbl>
    <w:bookmarkEnd w:id="27"/>
    <w:bookmarkStart w:id="28"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Statistician</w:t>
      </w:r>
      <w:r>
        <w:t xml:space="preserve"> </w:t>
      </w:r>
      <w:r>
        <w:t xml:space="preserve">to enhance the quality of work in</w:t>
      </w:r>
      <w:r>
        <w:t xml:space="preserve"> </w:t>
      </w:r>
      <w:r>
        <w:rPr>
          <w:bCs/>
          <w:b/>
        </w:rPr>
        <w:t xml:space="preserve">DR Congo Kinshasa</w:t>
      </w:r>
      <w:r>
        <w:t xml:space="preserve">:</w:t>
      </w:r>
    </w:p>
    <w:p>
      <w:pPr>
        <w:numPr>
          <w:ilvl w:val="0"/>
          <w:numId w:val="1002"/>
        </w:numPr>
        <w:pStyle w:val="Compact"/>
      </w:pPr>
      <w:r>
        <w:rPr>
          <w:bCs/>
          <w:b/>
        </w:rPr>
        <w:t xml:space="preserve">Enhance Local Collaboration:</w:t>
      </w:r>
      <w:r>
        <w:t xml:space="preserve"> </w:t>
      </w:r>
      <w:r>
        <w:t xml:space="preserve">The</w:t>
      </w:r>
      <w:r>
        <w:t xml:space="preserve"> </w:t>
      </w:r>
      <w:r>
        <w:rPr>
          <w:bCs/>
          <w:b/>
        </w:rPr>
        <w:t xml:space="preserve">Statistician</w:t>
      </w:r>
      <w:r>
        <w:t xml:space="preserve"> </w:t>
      </w:r>
      <w:r>
        <w:t xml:space="preserve">should engage more closely with local community leaders in Kinshasa to improve response rates and trust in the data collection process.</w:t>
      </w:r>
    </w:p>
    <w:p>
      <w:pPr>
        <w:numPr>
          <w:ilvl w:val="0"/>
          <w:numId w:val="1002"/>
        </w:numPr>
        <w:pStyle w:val="Compact"/>
      </w:pPr>
      <w:r>
        <w:rPr>
          <w:bCs/>
          <w:b/>
        </w:rPr>
        <w:t xml:space="preserve">Refine Sampling Frames:</w:t>
      </w:r>
      <w:r>
        <w:t xml:space="preserve"> </w:t>
      </w:r>
      <w:r>
        <w:t xml:space="preserve">Update the sampling frame to include recent urban expansions using geospatial data to ensure no demographic group is underrepresented.</w:t>
      </w:r>
    </w:p>
    <w:p>
      <w:pPr>
        <w:numPr>
          <w:ilvl w:val="0"/>
          <w:numId w:val="1002"/>
        </w:numPr>
        <w:pStyle w:val="Compact"/>
      </w:pPr>
      <w:r>
        <w:rPr>
          <w:bCs/>
          <w:b/>
        </w:rPr>
        <w:t xml:space="preserve">Strengthen Validation Protocols:</w:t>
      </w:r>
      <w:r>
        <w:t xml:space="preserve"> </w:t>
      </w:r>
      <w:r>
        <w:t xml:space="preserve">Implement real-time data validation checks to flag anomalies immediately during fieldwork in DR Congo.</w:t>
      </w:r>
    </w:p>
    <w:p>
      <w:pPr>
        <w:numPr>
          <w:ilvl w:val="0"/>
          <w:numId w:val="1002"/>
        </w:numPr>
        <w:pStyle w:val="Compact"/>
      </w:pPr>
      <w:r>
        <w:rPr>
          <w:bCs/>
          <w:b/>
        </w:rPr>
        <w:t xml:space="preserve">Capacity Building:</w:t>
      </w:r>
      <w:r>
        <w:t xml:space="preserve"> </w:t>
      </w:r>
      <w:r>
        <w:t xml:space="preserve">Conduct workshops for local staff to improve their understanding of statistical concepts, fostering long-term data capacity in Kinshasa.</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Statistician</w:t>
      </w:r>
      <w:r>
        <w:t xml:space="preserve"> </w:t>
      </w:r>
      <w:r>
        <w:t xml:space="preserve">is performing at a high professional level. The methodologies employed are sound, and the data generated is valuable for understanding the socio-economic landscape of</w:t>
      </w:r>
      <w:r>
        <w:t xml:space="preserve"> </w:t>
      </w:r>
      <w:r>
        <w:rPr>
          <w:bCs/>
          <w:b/>
        </w:rPr>
        <w:t xml:space="preserve">DR Congo Kinshasa</w:t>
      </w:r>
      <w:r>
        <w:t xml:space="preserve">. By addressing the identified areas for improvement, particularly regarding local contextual adaptation and data validation, the</w:t>
      </w:r>
      <w:r>
        <w:t xml:space="preserve"> </w:t>
      </w:r>
      <w:r>
        <w:rPr>
          <w:bCs/>
          <w:b/>
        </w:rPr>
        <w:t xml:space="preserve">Statistician</w:t>
      </w:r>
      <w:r>
        <w:t xml:space="preserve"> </w:t>
      </w:r>
      <w:r>
        <w:t xml:space="preserve">will further elevate the quality and impact of their work. This review serves as a constructive guide to ensure that statistical practices in Kinshasa continue to meet the highest global standards.</w:t>
      </w:r>
    </w:p>
    <w:bookmarkEnd w:id="29"/>
    <w:p>
      <w:pPr>
        <w:pStyle w:val="BodyText"/>
      </w:pPr>
      <w:r>
        <w:rPr>
          <w:bCs/>
          <w:b/>
        </w:rPr>
        <w:t xml:space="preserve">Reviewed By:</w:t>
      </w:r>
    </w:p>
    <w:p>
      <w:pPr>
        <w:pStyle w:val="BodyText"/>
      </w:pPr>
      <w:r>
        <w:t xml:space="preserve">Dr. Jean-Pierre Mbemba</w:t>
      </w:r>
    </w:p>
    <w:p>
      <w:pPr>
        <w:pStyle w:val="BodyText"/>
      </w:pPr>
      <w:r>
        <w:t xml:space="preserve">Senior Statistical Consultant</w:t>
      </w:r>
    </w:p>
    <w:p>
      <w:pPr>
        <w:pStyle w:val="BodyText"/>
      </w:pPr>
      <w:r>
        <w:rPr>
          <w:bCs/>
          <w:b/>
        </w:rPr>
        <w:t xml:space="preserve">Approved By:</w:t>
      </w:r>
    </w:p>
    <w:p>
      <w:pPr>
        <w:pStyle w:val="BodyText"/>
      </w:pPr>
      <w:r>
        <w:t xml:space="preserve">Mrs. Sarah K.</w:t>
      </w:r>
    </w:p>
    <w:p>
      <w:pPr>
        <w:pStyle w:val="BodyText"/>
      </w:pPr>
      <w:r>
        <w:t xml:space="preserve">Director of Data Integrity</w:t>
      </w:r>
    </w:p>
    <w:p>
      <w:pPr>
        <w:pStyle w:val="BodyText"/>
      </w:pPr>
      <w:r>
        <w:t xml:space="preserve">© 2023 Statistical Review Board. Confidential Document. Prepared for use in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DR Congo Kinshasa</dc:title>
  <dc:creator/>
  <dc:language>en</dc:language>
  <cp:keywords/>
  <dcterms:created xsi:type="dcterms:W3CDTF">2026-10-10T07:20:50Z</dcterms:created>
  <dcterms:modified xsi:type="dcterms:W3CDTF">2026-10-10T07:20:50Z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