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Egypt</w:t>
      </w:r>
      <w:r>
        <w:t xml:space="preserve"> </w:t>
      </w:r>
      <w:r>
        <w:t xml:space="preserve">Alexandria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Statistician</w:t>
      </w:r>
    </w:p>
    <w:p>
      <w:pPr>
        <w:pStyle w:val="BodyText"/>
      </w:pPr>
      <w:r>
        <w:rPr>
          <w:bCs/>
          <w:b/>
        </w:rPr>
        <w:t xml:space="preserve">Location:</w:t>
      </w:r>
      <w:r>
        <w:t xml:space="preserve"> </w:t>
      </w:r>
      <w:r>
        <w:t xml:space="preserve">Egypt Alexandria</w:t>
      </w:r>
    </w:p>
    <w:p>
      <w:pPr>
        <w:pStyle w:val="BodyText"/>
      </w:pPr>
      <w:r>
        <w:rPr>
          <w:bCs/>
          <w:b/>
        </w:rPr>
        <w:t xml:space="preserve">Date:</w:t>
      </w:r>
      <w:r>
        <w:t xml:space="preserve"> </w:t>
      </w:r>
      <w:r>
        <w:t xml:space="preserve">October 24, 2023</w:t>
      </w:r>
    </w:p>
    <w:p>
      <w:pPr>
        <w:pStyle w:val="BodyText"/>
      </w:pPr>
      <w:r>
        <w:rPr>
          <w:bCs/>
          <w:b/>
        </w:rPr>
        <w:t xml:space="preserve">Review Board:</w:t>
      </w:r>
      <w:r>
        <w:t xml:space="preserve"> </w:t>
      </w:r>
      <w:r>
        <w:t xml:space="preserve">Alexandria Statistical Sciences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performance, methodological rigor, and ethical adherence of a Statistician operating within the economic and academic landscape of Egypt Alexandria. The review focuses on the individual's ability to apply advanced statistical methodologies to local datasets, their contribution to regional data-driven decision-making, and their alignment with international standards of statistical practice. The assessment concludes that the Statistician demonstrates a high level of technical proficiency, particularly in adapting global statistical frameworks to the unique socio-economic context of Alexandria.</w:t>
      </w:r>
    </w:p>
    <w:bookmarkEnd w:id="21"/>
    <w:bookmarkStart w:id="22" w:name="introduction-and-context"/>
    <w:p>
      <w:pPr>
        <w:pStyle w:val="Heading2"/>
      </w:pPr>
      <w:r>
        <w:t xml:space="preserve">2. Introduction and Context</w:t>
      </w:r>
    </w:p>
    <w:p>
      <w:pPr>
        <w:pStyle w:val="FirstParagraph"/>
      </w:pPr>
      <w:r>
        <w:t xml:space="preserve">The role of a Statistician in Egypt Alexandria is increasingly critical as the city serves as a major hub for trade, tourism, and education in the Mediterranean region. The demand for accurate data analysis in sectors such as public health, urban planning, and maritime logistics requires professionals who possess not only theoretical knowledge but also practical insight into local variables. This review was conducted to ensure that the Statistician under evaluation maintains the highest standards of integrity and accuracy, thereby supporting the broader goals of statistical development in Egypt.</w:t>
      </w:r>
    </w:p>
    <w:p>
      <w:pPr>
        <w:pStyle w:val="BodyText"/>
      </w:pPr>
      <w:r>
        <w:t xml:space="preserve">The review process involved a comprehensive examination of recent projects, peer interviews, and a detailed audit of statistical reports produced by the candidate over the past twelve months.</w:t>
      </w:r>
    </w:p>
    <w:bookmarkEnd w:id="22"/>
    <w:bookmarkStart w:id="23" w:name="Xe3df8c43a6de9fea70f8f7288d3999df4b7a815"/>
    <w:p>
      <w:pPr>
        <w:pStyle w:val="Heading2"/>
      </w:pPr>
      <w:r>
        <w:t xml:space="preserve">3. Technical Competency and Methodological Rigor</w:t>
      </w:r>
    </w:p>
    <w:p>
      <w:pPr>
        <w:pStyle w:val="FirstParagraph"/>
      </w:pPr>
      <w:r>
        <w:t xml:space="preserve">The Statistician has demonstrated exceptional technical competency in the application of both classical and modern statistical methods. The review board noted the effective use of regression analysis, time-series forecasting, and multivariate analysis in projects related to Alexandria's coastal environmental data. The candidate's ability to handle complex, high-dimensional datasets is commendable.</w:t>
      </w:r>
    </w:p>
    <w:p>
      <w:pPr>
        <w:pStyle w:val="BodyText"/>
      </w:pPr>
      <w:r>
        <w:t xml:space="preserve">Furthermore, the Statistician has shown proficiency in utilizing advanced software tools, including R, Python, and SAS. The code repositories reviewed were well-documented, reproducible, and adhered to best practices in data management. This level of technical discipline is essential for ensuring the reliability of statistical outputs in Egypt Alexandria, where data infrastructure is continuously evolving.</w:t>
      </w:r>
    </w:p>
    <w:bookmarkEnd w:id="23"/>
    <w:bookmarkStart w:id="24" w:name="Xf8f8652d19f413abd89416a3e04b1e9884bd6ce"/>
    <w:p>
      <w:pPr>
        <w:pStyle w:val="Heading2"/>
      </w:pPr>
      <w:r>
        <w:t xml:space="preserve">4. Application to Local Context (Egypt Alexandria)</w:t>
      </w:r>
    </w:p>
    <w:p>
      <w:pPr>
        <w:pStyle w:val="FirstParagraph"/>
      </w:pPr>
      <w:r>
        <w:t xml:space="preserve">A key criterion for this Peer Review Report was the Statistician's ability to contextualize their work within Egypt Alexandria. The candidate has successfully integrated local cultural and economic factors into their models. For instance, in a recent study on retail consumption patterns, the Statistician accounted for seasonal variations specific to the Alexandrian tourism calendar and local religious holidays. This nuanced approach ensures that the statistical insights are not only mathematically sound but also practically relevant to stakeholders in the region.</w:t>
      </w:r>
    </w:p>
    <w:p>
      <w:pPr>
        <w:pStyle w:val="BodyText"/>
      </w:pPr>
      <w:r>
        <w:t xml:space="preserve">Additionally, the Statistician has contributed to initiatives aimed at improving data literacy among local businesses and government agencies in Alexandria. By translating complex statistical findings into accessible reports, the candidate has facilitated better-informed policy decisions at the municipal level.</w:t>
      </w:r>
    </w:p>
    <w:bookmarkEnd w:id="24"/>
    <w:bookmarkStart w:id="25" w:name="ethical-standards-and-data-integrity"/>
    <w:p>
      <w:pPr>
        <w:pStyle w:val="Heading2"/>
      </w:pPr>
      <w:r>
        <w:t xml:space="preserve">5. Ethical Standards and Data Integrity</w:t>
      </w:r>
    </w:p>
    <w:p>
      <w:pPr>
        <w:pStyle w:val="FirstParagraph"/>
      </w:pPr>
      <w:r>
        <w:t xml:space="preserve">Ethical conduct is paramount in the field of statistics. The review found that the Statistician strictly adheres to the ethical guidelines set forth by the International Statistical Institute and local Egyptian regulations. There were no instances of data manipulation, selective reporting, or breach of confidentiality identified during the audit.</w:t>
      </w:r>
    </w:p>
    <w:p>
      <w:pPr>
        <w:pStyle w:val="BodyText"/>
      </w:pPr>
      <w:r>
        <w:t xml:space="preserve">The candidate consistently acknowledges limitations in data quality and clearly communicates uncertainties in their findings. This transparency is crucial for maintaining public trust in statistical information, particularly in a diverse and dynamic environment like Egypt Alexandria.</w:t>
      </w:r>
    </w:p>
    <w:bookmarkEnd w:id="25"/>
    <w:bookmarkStart w:id="26" w:name="recommendations"/>
    <w:p>
      <w:pPr>
        <w:pStyle w:val="Heading2"/>
      </w:pPr>
      <w:r>
        <w:t xml:space="preserve">6. Recommendations</w:t>
      </w:r>
    </w:p>
    <w:p>
      <w:pPr>
        <w:pStyle w:val="FirstParagraph"/>
      </w:pPr>
      <w:r>
        <w:t xml:space="preserve">While the Statistician's performance is highly satisfactory, the Peer Review Report offers the following recommendations for continued professional growth:</w:t>
      </w:r>
    </w:p>
    <w:p>
      <w:pPr>
        <w:numPr>
          <w:ilvl w:val="0"/>
          <w:numId w:val="1001"/>
        </w:numPr>
        <w:pStyle w:val="Compact"/>
      </w:pPr>
      <w:r>
        <w:rPr>
          <w:bCs/>
          <w:b/>
        </w:rPr>
        <w:t xml:space="preserve">Collaboration:</w:t>
      </w:r>
      <w:r>
        <w:t xml:space="preserve"> </w:t>
      </w:r>
      <w:r>
        <w:t xml:space="preserve">Increase collaboration with academic institutions in Alexandria, such as Alexandria University, to foster research partnerships and enhance methodological innovation.</w:t>
      </w:r>
    </w:p>
    <w:p>
      <w:pPr>
        <w:numPr>
          <w:ilvl w:val="0"/>
          <w:numId w:val="1001"/>
        </w:numPr>
        <w:pStyle w:val="Compact"/>
      </w:pPr>
      <w:r>
        <w:rPr>
          <w:bCs/>
          <w:b/>
        </w:rPr>
        <w:t xml:space="preserve">Big Data Integration:</w:t>
      </w:r>
      <w:r>
        <w:t xml:space="preserve"> </w:t>
      </w:r>
      <w:r>
        <w:t xml:space="preserve">Further explore the integration of big data analytics into existing workflows to address emerging challenges in urban management and public health.</w:t>
      </w:r>
    </w:p>
    <w:p>
      <w:pPr>
        <w:numPr>
          <w:ilvl w:val="0"/>
          <w:numId w:val="1001"/>
        </w:numPr>
        <w:pStyle w:val="Compact"/>
      </w:pPr>
      <w:r>
        <w:rPr>
          <w:bCs/>
          <w:b/>
        </w:rPr>
        <w:t xml:space="preserve">Mentorship:</w:t>
      </w:r>
      <w:r>
        <w:t xml:space="preserve"> </w:t>
      </w:r>
      <w:r>
        <w:t xml:space="preserve">Take on a more active role in mentoring junior statisticians in Egypt Alexandria to help build a stronger local statistical community.</w:t>
      </w:r>
    </w:p>
    <w:bookmarkEnd w:id="26"/>
    <w:bookmarkStart w:id="27" w:name="conclusion"/>
    <w:p>
      <w:pPr>
        <w:pStyle w:val="Heading2"/>
      </w:pPr>
      <w:r>
        <w:t xml:space="preserve">7. Conclusion</w:t>
      </w:r>
    </w:p>
    <w:p>
      <w:pPr>
        <w:pStyle w:val="FirstParagraph"/>
      </w:pPr>
      <w:r>
        <w:t xml:space="preserve">In conclusion, this Peer Review Report affirms that the Statistician under evaluation is a highly competent and ethical professional. Their work significantly contributes to the advancement of statistical science and data-driven decision-making in Egypt Alexandria. The candidate's ability to blend technical expertise with a deep understanding of the local context makes them an invaluable asset to the region. The review board recommends full endorsement of their professional standing and encourages continued engagement in high-impact statistical projects.</w:t>
      </w:r>
    </w:p>
    <w:bookmarkEnd w:id="27"/>
    <w:p>
      <w:pPr>
        <w:pStyle w:val="BodyText"/>
      </w:pPr>
      <w:r>
        <w:rPr>
          <w:bCs/>
          <w:b/>
        </w:rPr>
        <w:t xml:space="preserve">Prepared by:</w:t>
      </w:r>
    </w:p>
    <w:p>
      <w:pPr>
        <w:pStyle w:val="BodyText"/>
      </w:pPr>
      <w:r>
        <w:t xml:space="preserve">Dr. Ahmed Hassan</w:t>
      </w:r>
    </w:p>
    <w:p>
      <w:pPr>
        <w:pStyle w:val="BodyText"/>
      </w:pPr>
      <w:r>
        <w:t xml:space="preserve">Lead Reviewer, Alexandria Statistical Sciences Committee</w:t>
      </w:r>
    </w:p>
    <w:p>
      <w:pPr>
        <w:pStyle w:val="BodyText"/>
      </w:pPr>
      <w:r>
        <w:rPr>
          <w:iCs/>
          <w:i/>
        </w:rPr>
        <w:t xml:space="preserve">Peer Review Report - Statistician - Egypt Alexandria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Egypt Alexandria</dc:title>
  <dc:creator/>
  <dc:language>en</dc:language>
  <cp:keywords/>
  <dcterms:created xsi:type="dcterms:W3CDTF">2026-10-10T09:04:20Z</dcterms:created>
  <dcterms:modified xsi:type="dcterms:W3CDTF">2026-10-10T09:04:20Z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