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Statistician</w:t>
      </w:r>
      <w:r>
        <w:t xml:space="preserve"> </w:t>
      </w:r>
      <w:r>
        <w:t xml:space="preserve">-</w:t>
      </w:r>
      <w:r>
        <w:t xml:space="preserve"> </w:t>
      </w:r>
      <w:r>
        <w:t xml:space="preserve">Milan,</w:t>
      </w:r>
      <w:r>
        <w:t xml:space="preserve"> </w:t>
      </w:r>
      <w:r>
        <w:t xml:space="preserve">Italy</w:t>
      </w:r>
    </w:p>
    <w:bookmarkStart w:id="20" w:name="peer-review-report"/>
    <w:p>
      <w:pPr>
        <w:pStyle w:val="Heading1"/>
      </w:pPr>
      <w:r>
        <w:t xml:space="preserve">Peer Review Report</w:t>
      </w:r>
    </w:p>
    <w:p>
      <w:pPr>
        <w:pStyle w:val="FirstParagraph"/>
      </w:pPr>
      <w:r>
        <w:t xml:space="preserve">Professional Evaluation of Statistical Competency and Methodological Rigor</w:t>
      </w:r>
    </w:p>
    <w:p>
      <w:pPr>
        <w:pStyle w:val="BodyText"/>
      </w:pPr>
      <w:r>
        <w:rPr>
          <w:bCs/>
          <w:b/>
        </w:rPr>
        <w:t xml:space="preserve">Subject Role:</w:t>
      </w:r>
      <w:r>
        <w:t xml:space="preserve"> </w:t>
      </w:r>
      <w:r>
        <w:t xml:space="preserve">Statistician</w:t>
      </w:r>
      <w:r>
        <w:t xml:space="preserve"> </w:t>
      </w:r>
      <w:r>
        <w:rPr>
          <w:bCs/>
          <w:b/>
        </w:rPr>
        <w:t xml:space="preserve">Location:</w:t>
      </w:r>
      <w:r>
        <w:t xml:space="preserve"> </w:t>
      </w:r>
      <w:r>
        <w:t xml:space="preserve">Italy Milan</w:t>
      </w:r>
      <w:r>
        <w:t xml:space="preserve"> </w:t>
      </w: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assessment of the professional performance, technical expertise, and methodological contributions of the subject</w:t>
      </w:r>
      <w:r>
        <w:t xml:space="preserve"> </w:t>
      </w:r>
      <w:r>
        <w:rPr>
          <w:bCs/>
          <w:b/>
        </w:rPr>
        <w:t xml:space="preserve">Statistician</w:t>
      </w:r>
      <w:r>
        <w:t xml:space="preserve"> </w:t>
      </w:r>
      <w:r>
        <w:t xml:space="preserve">operating within the dynamic economic and technological landscape of</w:t>
      </w:r>
      <w:r>
        <w:t xml:space="preserve"> </w:t>
      </w:r>
      <w:r>
        <w:rPr>
          <w:bCs/>
          <w:b/>
        </w:rPr>
        <w:t xml:space="preserve">Italy Milan</w:t>
      </w:r>
      <w:r>
        <w:t xml:space="preserve">. The review focuses on the individual's ability to apply advanced statistical modeling, data analysis, and predictive analytics to solve complex business and research problems relevant to the Milanese market.</w:t>
      </w:r>
    </w:p>
    <w:p>
      <w:pPr>
        <w:pStyle w:val="BodyText"/>
      </w:pPr>
      <w:r>
        <w:t xml:space="preserve">Milan, as Italy's financial and industrial hub, demands a high standard of statistical rigor. This report evaluates whether the Statistician meets these elevated expectations, demonstrating proficiency in handling large datasets, ensuring data integrity, and communicating insights effectively to stakeholders in a multicultural environment.</w:t>
      </w:r>
    </w:p>
    <w:bookmarkEnd w:id="21"/>
    <w:bookmarkStart w:id="24" w:name="Xe3df8c43a6de9fea70f8f7288d3999df4b7a815"/>
    <w:p>
      <w:pPr>
        <w:pStyle w:val="Heading2"/>
      </w:pPr>
      <w:r>
        <w:t xml:space="preserve">2. Technical Competency and Methodological Rigor</w:t>
      </w:r>
    </w:p>
    <w:p>
      <w:pPr>
        <w:pStyle w:val="FirstParagraph"/>
      </w:pPr>
      <w:r>
        <w:t xml:space="preserve">The core of this</w:t>
      </w:r>
      <w:r>
        <w:t xml:space="preserve"> </w:t>
      </w:r>
      <w:r>
        <w:rPr>
          <w:bCs/>
          <w:b/>
        </w:rPr>
        <w:t xml:space="preserve">Peer Review Report</w:t>
      </w:r>
      <w:r>
        <w:t xml:space="preserve"> </w:t>
      </w:r>
      <w:r>
        <w:t xml:space="preserve">lies in the evaluation of the</w:t>
      </w:r>
      <w:r>
        <w:t xml:space="preserve"> </w:t>
      </w:r>
      <w:r>
        <w:rPr>
          <w:bCs/>
          <w:b/>
        </w:rPr>
        <w:t xml:space="preserve">Statistician</w:t>
      </w:r>
      <w:r>
        <w:t xml:space="preserve">'s technical skills. In the context of</w:t>
      </w:r>
      <w:r>
        <w:t xml:space="preserve"> </w:t>
      </w:r>
      <w:r>
        <w:rPr>
          <w:bCs/>
          <w:b/>
        </w:rPr>
        <w:t xml:space="preserve">Italy Milan</w:t>
      </w:r>
      <w:r>
        <w:t xml:space="preserve">, where industries ranging from fashion and luxury goods to fintech and manufacturing rely heavily on data-driven decision-making, the Statistician's methodological approach is critical.</w:t>
      </w:r>
    </w:p>
    <w:bookmarkStart w:id="22" w:name="statistical-modeling-and-analysis"/>
    <w:p>
      <w:pPr>
        <w:pStyle w:val="Heading3"/>
      </w:pPr>
      <w:r>
        <w:t xml:space="preserve">2.1 Statistical Modeling and Analysis</w:t>
      </w:r>
    </w:p>
    <w:p>
      <w:pPr>
        <w:pStyle w:val="FirstParagraph"/>
      </w:pPr>
      <w:r>
        <w:t xml:space="preserve">The subject demonstrates a robust command of both classical and modern statistical techniques. The review highlights the effective use of regression analysis, time-series forecasting, and Bayesian inference in recent projects. Specifically, the Statistician's work in optimizing supply chain logistics for a Milan-based logistics firm showcased an exceptional ability to reduce variance and improve predictive accuracy.</w:t>
      </w:r>
    </w:p>
    <w:bookmarkEnd w:id="22"/>
    <w:bookmarkStart w:id="23" w:name="proficiency-in-statistical-software"/>
    <w:p>
      <w:pPr>
        <w:pStyle w:val="Heading3"/>
      </w:pPr>
      <w:r>
        <w:t xml:space="preserve">2.2 Proficiency in Statistical Software</w:t>
      </w:r>
    </w:p>
    <w:p>
      <w:pPr>
        <w:pStyle w:val="FirstParagraph"/>
      </w:pPr>
      <w:r>
        <w:t xml:space="preserve">Proficiency in tools such as R, Python, SAS, and SQL is essential for a Statistician in</w:t>
      </w:r>
      <w:r>
        <w:t xml:space="preserve"> </w:t>
      </w:r>
      <w:r>
        <w:rPr>
          <w:bCs/>
          <w:b/>
        </w:rPr>
        <w:t xml:space="preserve">Italy Milan</w:t>
      </w:r>
      <w:r>
        <w:t xml:space="preserve">. The peer review confirms that the subject is highly proficient in these environments, capable of writing efficient, reproducible code. The implementation of automated reporting pipelines has significantly reduced manual errors and increased the speed of data delivery to management.</w:t>
      </w:r>
    </w:p>
    <w:p>
      <w:pPr>
        <w:pStyle w:val="BodyText"/>
      </w:pPr>
      <w:r>
        <w:t xml:space="preserve">Methodological Soundness</w:t>
      </w:r>
      <w:r>
        <w:t xml:space="preserve"> </w:t>
      </w:r>
      <w:r>
        <w:t xml:space="preserve">9.5/10</w:t>
      </w:r>
    </w:p>
    <w:p>
      <w:pPr>
        <w:pStyle w:val="BodyText"/>
      </w:pPr>
      <w:r>
        <w:t xml:space="preserve">Technical Tool Proficiency</w:t>
      </w:r>
      <w:r>
        <w:t xml:space="preserve"> </w:t>
      </w:r>
      <w:r>
        <w:t xml:space="preserve">9.0/10</w:t>
      </w:r>
    </w:p>
    <w:p>
      <w:pPr>
        <w:pStyle w:val="BodyText"/>
      </w:pPr>
      <w:r>
        <w:t xml:space="preserve">Data Integrity &amp; Quality Control</w:t>
      </w:r>
      <w:r>
        <w:t xml:space="preserve"> </w:t>
      </w:r>
      <w:r>
        <w:t xml:space="preserve">9.2/10</w:t>
      </w:r>
    </w:p>
    <w:bookmarkEnd w:id="23"/>
    <w:bookmarkEnd w:id="24"/>
    <w:bookmarkStart w:id="27" w:name="X14507e31287d99dc77eaeb836f6af52085d94ef"/>
    <w:p>
      <w:pPr>
        <w:pStyle w:val="Heading2"/>
      </w:pPr>
      <w:r>
        <w:t xml:space="preserve">3. Application to the Milanese Market Context</w:t>
      </w:r>
    </w:p>
    <w:p>
      <w:pPr>
        <w:pStyle w:val="FirstParagraph"/>
      </w:pPr>
      <w:r>
        <w:t xml:space="preserve">A key aspect of this</w:t>
      </w:r>
      <w:r>
        <w:t xml:space="preserve"> </w:t>
      </w:r>
      <w:r>
        <w:rPr>
          <w:bCs/>
          <w:b/>
        </w:rPr>
        <w:t xml:space="preserve">Peer Review Report</w:t>
      </w:r>
      <w:r>
        <w:t xml:space="preserve"> </w:t>
      </w:r>
      <w:r>
        <w:t xml:space="preserve">is the assessment of how well the</w:t>
      </w:r>
      <w:r>
        <w:t xml:space="preserve"> </w:t>
      </w:r>
      <w:r>
        <w:rPr>
          <w:bCs/>
          <w:b/>
        </w:rPr>
        <w:t xml:space="preserve">Statistician</w:t>
      </w:r>
      <w:r>
        <w:t xml:space="preserve"> </w:t>
      </w:r>
      <w:r>
        <w:t xml:space="preserve">adapts their skills to the specific needs of</w:t>
      </w:r>
      <w:r>
        <w:t xml:space="preserve"> </w:t>
      </w:r>
      <w:r>
        <w:rPr>
          <w:bCs/>
          <w:b/>
        </w:rPr>
        <w:t xml:space="preserve">Italy Milan</w:t>
      </w:r>
      <w:r>
        <w:t xml:space="preserve">. The city's unique economic profile requires a nuanced understanding of local market dynamics.</w:t>
      </w:r>
    </w:p>
    <w:bookmarkStart w:id="25" w:name="industry-specific-insights"/>
    <w:p>
      <w:pPr>
        <w:pStyle w:val="Heading3"/>
      </w:pPr>
      <w:r>
        <w:t xml:space="preserve">3.1 Industry-Specific Insights</w:t>
      </w:r>
    </w:p>
    <w:p>
      <w:pPr>
        <w:pStyle w:val="FirstParagraph"/>
      </w:pPr>
      <w:r>
        <w:t xml:space="preserve">The Statistician has shown remarkable adaptability in applying statistical methods to diverse sectors prevalent in Milan. For instance, in the fashion industry, the use of multivariate analysis to predict consumer trends has provided actionable insights that align with Milan's status as a global fashion capital. Similarly, in the financial sector, the development of risk assessment models has adhered to both local Italian regulations and broader EU standards.</w:t>
      </w:r>
    </w:p>
    <w:bookmarkEnd w:id="25"/>
    <w:bookmarkStart w:id="26" w:name="regulatory-compliance-and-data-privacy"/>
    <w:p>
      <w:pPr>
        <w:pStyle w:val="Heading3"/>
      </w:pPr>
      <w:r>
        <w:t xml:space="preserve">3.2 Regulatory Compliance and Data Privacy</w:t>
      </w:r>
    </w:p>
    <w:p>
      <w:pPr>
        <w:pStyle w:val="FirstParagraph"/>
      </w:pPr>
      <w:r>
        <w:t xml:space="preserve">Operating in</w:t>
      </w:r>
      <w:r>
        <w:t xml:space="preserve"> </w:t>
      </w:r>
      <w:r>
        <w:rPr>
          <w:bCs/>
          <w:b/>
        </w:rPr>
        <w:t xml:space="preserve">Italy Milan</w:t>
      </w:r>
      <w:r>
        <w:t xml:space="preserve"> </w:t>
      </w:r>
      <w:r>
        <w:t xml:space="preserve">necessitates strict adherence to GDPR and local data protection laws. This</w:t>
      </w:r>
      <w:r>
        <w:t xml:space="preserve"> </w:t>
      </w:r>
      <w:r>
        <w:rPr>
          <w:bCs/>
          <w:b/>
        </w:rPr>
        <w:t xml:space="preserve">Peer Review Report</w:t>
      </w:r>
      <w:r>
        <w:t xml:space="preserve"> </w:t>
      </w:r>
      <w:r>
        <w:t xml:space="preserve">confirms that the Statistician consistently integrates privacy-preserving techniques into their analytical workflows, ensuring that all data handling practices are compliant and ethical.</w:t>
      </w:r>
    </w:p>
    <w:bookmarkEnd w:id="26"/>
    <w:bookmarkEnd w:id="27"/>
    <w:bookmarkStart w:id="30" w:name="communication-and-collaboration"/>
    <w:p>
      <w:pPr>
        <w:pStyle w:val="Heading2"/>
      </w:pPr>
      <w:r>
        <w:t xml:space="preserve">4. Communication and Collaboration</w:t>
      </w:r>
    </w:p>
    <w:p>
      <w:pPr>
        <w:pStyle w:val="FirstParagraph"/>
      </w:pPr>
      <w:r>
        <w:t xml:space="preserve">The ability to translate complex statistical findings into clear, actionable business insights is vital. This</w:t>
      </w:r>
      <w:r>
        <w:t xml:space="preserve"> </w:t>
      </w:r>
      <w:r>
        <w:rPr>
          <w:bCs/>
          <w:b/>
        </w:rPr>
        <w:t xml:space="preserve">Peer Review Report</w:t>
      </w:r>
      <w:r>
        <w:t xml:space="preserve"> </w:t>
      </w:r>
      <w:r>
        <w:t xml:space="preserve">evaluates the</w:t>
      </w:r>
      <w:r>
        <w:t xml:space="preserve"> </w:t>
      </w:r>
      <w:r>
        <w:rPr>
          <w:bCs/>
          <w:b/>
        </w:rPr>
        <w:t xml:space="preserve">Statistician</w:t>
      </w:r>
      <w:r>
        <w:t xml:space="preserve">'s communication skills within the collaborative environment of</w:t>
      </w:r>
      <w:r>
        <w:t xml:space="preserve"> </w:t>
      </w:r>
      <w:r>
        <w:rPr>
          <w:bCs/>
          <w:b/>
        </w:rPr>
        <w:t xml:space="preserve">Italy Milan</w:t>
      </w:r>
      <w:r>
        <w:t xml:space="preserve">.</w:t>
      </w:r>
    </w:p>
    <w:bookmarkStart w:id="28" w:name="stakeholder-engagement"/>
    <w:p>
      <w:pPr>
        <w:pStyle w:val="Heading3"/>
      </w:pPr>
      <w:r>
        <w:t xml:space="preserve">4.1 Stakeholder Engagement</w:t>
      </w:r>
    </w:p>
    <w:p>
      <w:pPr>
        <w:pStyle w:val="FirstParagraph"/>
      </w:pPr>
      <w:r>
        <w:t xml:space="preserve">The subject excels in presenting technical results to non-technical stakeholders. Whether addressing executives in a Milanese corporate headquarters or collaborating with cross-functional teams, the Statistician ensures that statistical concepts are explained clearly and concisely. This skill is particularly important in a multicultural city like Milan, where teams often include members from diverse linguistic and professional backgrounds.</w:t>
      </w:r>
    </w:p>
    <w:bookmarkEnd w:id="28"/>
    <w:bookmarkStart w:id="29" w:name="team-collaboration"/>
    <w:p>
      <w:pPr>
        <w:pStyle w:val="Heading3"/>
      </w:pPr>
      <w:r>
        <w:t xml:space="preserve">4.2 Team Collaboration</w:t>
      </w:r>
    </w:p>
    <w:p>
      <w:pPr>
        <w:pStyle w:val="FirstParagraph"/>
      </w:pPr>
      <w:r>
        <w:t xml:space="preserve">The review highlights the Statistician's proactive approach to collaboration. They frequently engage with data engineers, business analysts, and domain experts to ensure that statistical models are grounded in real-world business contexts. This collaborative spirit enhances the overall quality and relevance of the analytical outputs.</w:t>
      </w:r>
    </w:p>
    <w:p>
      <w:pPr>
        <w:pStyle w:val="BodyText"/>
      </w:pPr>
      <w:r>
        <w:t xml:space="preserve">Clarity of Communication</w:t>
      </w:r>
      <w:r>
        <w:t xml:space="preserve"> </w:t>
      </w:r>
      <w:r>
        <w:t xml:space="preserve">8.8/10</w:t>
      </w:r>
    </w:p>
    <w:p>
      <w:pPr>
        <w:pStyle w:val="BodyText"/>
      </w:pPr>
      <w:r>
        <w:t xml:space="preserve">Cross-Functional Collaboration</w:t>
      </w:r>
      <w:r>
        <w:t xml:space="preserve"> </w:t>
      </w:r>
      <w:r>
        <w:t xml:space="preserve">9.1/10</w:t>
      </w:r>
    </w:p>
    <w:p>
      <w:pPr>
        <w:pStyle w:val="BodyText"/>
      </w:pPr>
      <w:r>
        <w:t xml:space="preserve">Adaptability to Local Context</w:t>
      </w:r>
      <w:r>
        <w:t xml:space="preserve"> </w:t>
      </w:r>
      <w:r>
        <w:t xml:space="preserve">9.3/10</w:t>
      </w:r>
    </w:p>
    <w:bookmarkEnd w:id="29"/>
    <w:bookmarkEnd w:id="30"/>
    <w:bookmarkStart w:id="31" w:name="Xda79409093af40bd3d15ed7d2a5582dbca223f1"/>
    <w:p>
      <w:pPr>
        <w:pStyle w:val="Heading2"/>
      </w:pPr>
      <w:r>
        <w:t xml:space="preserve">5. Areas for Improvement and Recommendations</w:t>
      </w:r>
    </w:p>
    <w:p>
      <w:pPr>
        <w:pStyle w:val="FirstParagraph"/>
      </w:pPr>
      <w:r>
        <w:t xml:space="preserve">While this</w:t>
      </w:r>
      <w:r>
        <w:t xml:space="preserve"> </w:t>
      </w:r>
      <w:r>
        <w:rPr>
          <w:bCs/>
          <w:b/>
        </w:rPr>
        <w:t xml:space="preserve">Peer Review Report</w:t>
      </w:r>
      <w:r>
        <w:t xml:space="preserve"> </w:t>
      </w:r>
      <w:r>
        <w:t xml:space="preserve">is largely positive, it identifies a few areas where the</w:t>
      </w:r>
      <w:r>
        <w:t xml:space="preserve"> </w:t>
      </w:r>
      <w:r>
        <w:rPr>
          <w:bCs/>
          <w:b/>
        </w:rPr>
        <w:t xml:space="preserve">Statistician</w:t>
      </w:r>
      <w:r>
        <w:t xml:space="preserve"> </w:t>
      </w:r>
      <w:r>
        <w:t xml:space="preserve">can further enhance their performance in</w:t>
      </w:r>
      <w:r>
        <w:t xml:space="preserve"> </w:t>
      </w:r>
      <w:r>
        <w:rPr>
          <w:bCs/>
          <w:b/>
        </w:rPr>
        <w:t xml:space="preserve">Italy Milan</w:t>
      </w:r>
      <w:r>
        <w:t xml:space="preserve">.</w:t>
      </w:r>
    </w:p>
    <w:p>
      <w:pPr>
        <w:numPr>
          <w:ilvl w:val="0"/>
          <w:numId w:val="1001"/>
        </w:numPr>
        <w:pStyle w:val="Compact"/>
      </w:pPr>
      <w:r>
        <w:rPr>
          <w:bCs/>
          <w:b/>
        </w:rPr>
        <w:t xml:space="preserve">Advanced Machine Learning Integration:</w:t>
      </w:r>
      <w:r>
        <w:t xml:space="preserve"> </w:t>
      </w:r>
      <w:r>
        <w:t xml:space="preserve">While the Statistician is proficient in traditional methods, there is an opportunity to deepen expertise in machine learning algorithms to stay competitive in Milan's rapidly evolving tech sector.</w:t>
      </w:r>
    </w:p>
    <w:p>
      <w:pPr>
        <w:numPr>
          <w:ilvl w:val="0"/>
          <w:numId w:val="1001"/>
        </w:numPr>
        <w:pStyle w:val="Compact"/>
      </w:pPr>
      <w:r>
        <w:rPr>
          <w:bCs/>
          <w:b/>
        </w:rPr>
        <w:t xml:space="preserve">Language Skills:</w:t>
      </w:r>
      <w:r>
        <w:t xml:space="preserve"> </w:t>
      </w:r>
      <w:r>
        <w:t xml:space="preserve">Although English is widely used in Milan's business environment, improving Italian language proficiency could enhance communication with local stakeholders and regulatory bodies.</w:t>
      </w:r>
    </w:p>
    <w:p>
      <w:pPr>
        <w:numPr>
          <w:ilvl w:val="0"/>
          <w:numId w:val="1001"/>
        </w:numPr>
        <w:pStyle w:val="Compact"/>
      </w:pPr>
      <w:r>
        <w:rPr>
          <w:bCs/>
          <w:b/>
        </w:rPr>
        <w:t xml:space="preserve">Public Speaking and Thought Leadership:</w:t>
      </w:r>
      <w:r>
        <w:t xml:space="preserve"> </w:t>
      </w:r>
      <w:r>
        <w:t xml:space="preserve">The Statistician is encouraged to present findings at local conferences and industry events in Milan to establish themselves as a thought leader in the field.</w:t>
      </w:r>
    </w:p>
    <w:bookmarkEnd w:id="31"/>
    <w:bookmarkStart w:id="32" w:name="conclusion"/>
    <w:p>
      <w:pPr>
        <w:pStyle w:val="Heading2"/>
      </w:pPr>
      <w:r>
        <w:t xml:space="preserve">6.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Statistician</w:t>
      </w:r>
      <w:r>
        <w:t xml:space="preserve"> </w:t>
      </w:r>
      <w:r>
        <w:t xml:space="preserve">is a highly competent and valuable professional within the</w:t>
      </w:r>
      <w:r>
        <w:t xml:space="preserve"> </w:t>
      </w:r>
      <w:r>
        <w:rPr>
          <w:bCs/>
          <w:b/>
        </w:rPr>
        <w:t xml:space="preserve">Italy Milan</w:t>
      </w:r>
      <w:r>
        <w:t xml:space="preserve"> </w:t>
      </w:r>
      <w:r>
        <w:t xml:space="preserve">ecosystem. Their technical expertise, methodological rigor, and ability to adapt to local market needs make them an asset to any organization. By addressing the identified areas for improvement, the Statistician can further elevate their impact and contribute to the continued growth and innovation of Milan's data-driven industries.</w:t>
      </w:r>
    </w:p>
    <w:bookmarkEnd w:id="32"/>
    <w:p>
      <w:pPr>
        <w:pStyle w:val="BodyText"/>
      </w:pPr>
      <w:r>
        <w:rPr>
          <w:bCs/>
          <w:b/>
        </w:rPr>
        <w:t xml:space="preserve">Reviewed by:</w:t>
      </w:r>
      <w:r>
        <w:t xml:space="preserve"> </w:t>
      </w:r>
      <w:r>
        <w:t xml:space="preserve">[Reviewer Name]</w:t>
      </w:r>
      <w:r>
        <w:br/>
      </w:r>
      <w:r>
        <w:rPr>
          <w:bCs/>
          <w:b/>
        </w:rPr>
        <w:t xml:space="preserve">Title:</w:t>
      </w:r>
      <w:r>
        <w:t xml:space="preserve"> </w:t>
      </w:r>
      <w:r>
        <w:t xml:space="preserve">Senior Data Science Manager</w:t>
      </w:r>
      <w:r>
        <w:br/>
      </w:r>
      <w:r>
        <w:rPr>
          <w:bCs/>
          <w:b/>
        </w:rPr>
        <w:t xml:space="preserve">Organization:</w:t>
      </w:r>
      <w:r>
        <w:t xml:space="preserve"> </w:t>
      </w:r>
      <w:r>
        <w:t xml:space="preserve">[Organization Name], Milan, Italy</w:t>
      </w:r>
      <w:r>
        <w:br/>
      </w: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Statistician - Milan, Italy</dc:title>
  <dc:creator/>
  <dc:language>en</dc:language>
  <cp:keywords/>
  <dcterms:created xsi:type="dcterms:W3CDTF">2026-10-10T14:24:40Z</dcterms:created>
  <dcterms:modified xsi:type="dcterms:W3CDTF">2026-10-10T14:24:40Z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