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Professional Competency Assessment</w:t>
      </w:r>
    </w:p>
    <w:p>
      <w:pPr>
        <w:pStyle w:val="BodyText"/>
      </w:pPr>
      <w:r>
        <w:t xml:space="preserve">Role Under Review:</w:t>
      </w:r>
      <w:r>
        <w:t xml:space="preserve"> </w:t>
      </w:r>
      <w:r>
        <w:t xml:space="preserve">Statistician</w:t>
      </w:r>
    </w:p>
    <w:p>
      <w:pPr>
        <w:pStyle w:val="BodyText"/>
      </w:pPr>
      <w:r>
        <w:t xml:space="preserve">Location:</w:t>
      </w:r>
      <w:r>
        <w:t xml:space="preserve"> </w:t>
      </w:r>
      <w:r>
        <w:t xml:space="preserve">Italy Naples</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methodological rigor of the Statistician currently operating within the research and development sector in Italy Naples. The purpose of this document is to assess the alignment of the Statistician's work with international standards of statistical practice while considering the specific socio-economic and academic context of the Neapolitan region.</w:t>
      </w:r>
    </w:p>
    <w:p>
      <w:pPr>
        <w:pStyle w:val="BodyText"/>
      </w:pPr>
      <w:r>
        <w:t xml:space="preserve">The review focuses on the quality of data analysis, the robustness of statistical modeling, the clarity of communication regarding complex findings, and the ethical handling of data. Given the growing importance of data-driven decision-making in Italy Naples—spanning from public health initiatives to economic forecasting—the role of the Statistician is pivotal. This report concludes that the subject demonstrates a high level of proficiency, though specific areas regarding local data integration and cross-disciplinary collaboration offer opportunities for further enhancement.</w:t>
      </w:r>
    </w:p>
    <w:bookmarkEnd w:id="21"/>
    <w:bookmarkStart w:id="22" w:name="X760bc64d28426f4ed8afd4e2d0da05e9f8e49f4"/>
    <w:p>
      <w:pPr>
        <w:pStyle w:val="Heading2"/>
      </w:pPr>
      <w:r>
        <w:t xml:space="preserve">2. Technical Competence and Methodological Rigor</w:t>
      </w:r>
    </w:p>
    <w:p>
      <w:pPr>
        <w:pStyle w:val="FirstParagraph"/>
      </w:pPr>
      <w:r>
        <w:t xml:space="preserve">The core of this Peer Review Report lies in the assessment of the Statistician's technical capabilities. The evaluation indicates a strong command of advanced statistical techniques, including Bayesian inference, multivariate analysis, and time-series forecasting. The Statistician has consistently applied these methods to datasets relevant to the Italy Naples region, ensuring that the mathematical underpinnings of their work are sound and reproducible.</w:t>
      </w:r>
    </w:p>
    <w:p>
      <w:pPr>
        <w:pStyle w:val="BodyText"/>
      </w:pPr>
      <w:r>
        <w:t xml:space="preserve">A particular strength identified is the proficiency in utilizing modern statistical software environments such as R and Python. The code repositories reviewed demonstrate clean, modular, and well-documented scripts. This is crucial for the Italy Naples research community, where collaboration between universities and private enterprises is increasing. The Statistician’s ability to implement reproducible research workflows ensures that findings can be independently verified, a cornerstone of scientific integrity.</w:t>
      </w:r>
    </w:p>
    <w:p>
      <w:pPr>
        <w:pStyle w:val="BodyText"/>
      </w:pPr>
      <w:r>
        <w:t xml:space="preserve">Furthermore, the handling of missing data and outliers was exemplary. The Statistician employed appropriate imputation techniques rather than simplistic deletion methods, thereby preserving the integrity of the sample size and reducing bias. This attention to detail is particularly important when analyzing demographic data in Italy Naples, where socio-economic variables can be complex and non-linear.</w:t>
      </w:r>
    </w:p>
    <w:bookmarkEnd w:id="22"/>
    <w:bookmarkStart w:id="23" w:name="X782c8a4b51aac86f6b8cfd8cdedcde68a0a4380"/>
    <w:p>
      <w:pPr>
        <w:pStyle w:val="Heading2"/>
      </w:pPr>
      <w:r>
        <w:t xml:space="preserve">3. Contextual Relevance: The Italy Naples Landscape</w:t>
      </w:r>
    </w:p>
    <w:p>
      <w:pPr>
        <w:pStyle w:val="FirstParagraph"/>
      </w:pPr>
      <w:r>
        <w:t xml:space="preserve">A critical component of this Peer Review Report is the evaluation of how well the Statistician adapts their work to the local context of Italy Naples. The region presents unique challenges, including diverse population structures, varying economic indicators across municipalities, and specific public health concerns. The Statistician has shown commendable awareness of these factors.</w:t>
      </w:r>
    </w:p>
    <w:p>
      <w:pPr>
        <w:pStyle w:val="BodyText"/>
      </w:pPr>
      <w:r>
        <w:t xml:space="preserve">For instance, in recent projects involving urban mobility and economic impact analysis, the Statistician successfully integrated local geographic information systems (GIS) data with traditional statistical models. This spatial-statistical approach provided deeper insights into the dynamics of Italy Naples, allowing stakeholders to make more informed decisions regarding infrastructure and resource allocation.</w:t>
      </w:r>
    </w:p>
    <w:p>
      <w:pPr>
        <w:pStyle w:val="BodyText"/>
      </w:pPr>
      <w:r>
        <w:t xml:space="preserve">However, the review notes that while the technical application is strong, there is room for improvement in the linguistic and cultural framing of the results. To maximize impact in Italy Naples, statistical reports should be accessible not only to academic peers but also to local policymakers and community leaders. Enhancing the ability to translate complex statistical jargon into actionable Italian-language insights would significantly increase the utility of the Statistician's work in the local governance landscape.</w:t>
      </w:r>
    </w:p>
    <w:bookmarkEnd w:id="23"/>
    <w:bookmarkStart w:id="24" w:name="communication-and-visualization"/>
    <w:p>
      <w:pPr>
        <w:pStyle w:val="Heading2"/>
      </w:pPr>
      <w:r>
        <w:t xml:space="preserve">4. Communication and Visualization</w:t>
      </w:r>
    </w:p>
    <w:p>
      <w:pPr>
        <w:pStyle w:val="FirstParagraph"/>
      </w:pPr>
      <w:r>
        <w:t xml:space="preserve">Effective communication is a vital skill for any Statistician. This Peer Review Report assesses the clarity, accuracy, and visual appeal of the reports and presentations produced. The Statistician excels in creating clear, informative visualizations that accurately represent the data without misleading the audience. The use of appropriate chart types and color schemes adheres to best practices in data visualization.</w:t>
      </w:r>
    </w:p>
    <w:p>
      <w:pPr>
        <w:pStyle w:val="BodyText"/>
      </w:pPr>
      <w:r>
        <w:t xml:space="preserve">Written reports are generally well-structured, with clear hypotheses, methodology sections, and conclusions. However, the review suggests that executive summaries could be more concise. In the fast-paced environment of Italy Naples, where decision-makers often have limited time, a sharper focus on key takeaways in the initial sections of reports would be beneficial.</w:t>
      </w:r>
    </w:p>
    <w:bookmarkEnd w:id="24"/>
    <w:bookmarkStart w:id="25" w:name="ethical-standards-and-data-privacy"/>
    <w:p>
      <w:pPr>
        <w:pStyle w:val="Heading2"/>
      </w:pPr>
      <w:r>
        <w:t xml:space="preserve">5. Ethical Standards and Data Privacy</w:t>
      </w:r>
    </w:p>
    <w:p>
      <w:pPr>
        <w:pStyle w:val="FirstParagraph"/>
      </w:pPr>
      <w:r>
        <w:t xml:space="preserve">Given the strict regulations surrounding data privacy in the European Union, including Italy, adherence to ethical standards is non-negotiable. This Peer Review Report confirms that the Statistician strictly complies with GDPR regulations. Data anonymization techniques are robust, and informed consent protocols are respected in all research involving human subjects.</w:t>
      </w:r>
    </w:p>
    <w:p>
      <w:pPr>
        <w:pStyle w:val="BodyText"/>
      </w:pPr>
      <w:r>
        <w:t xml:space="preserve">The Statistician demonstrates a strong ethical compass, particularly in avoiding p-hacking and ensuring that statistical significance is not overstated. This commitment to integrity enhances the credibility of the research conducted in Italy Naples and contributes to the broader reputation of the scientific community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analysis detailed in this Peer Review Report, the Statistician is deemed highly competent and valuable to the professional landscape of Italy Naples. The technical skills are advanced, the methodological approach is rigorous, and the ethical standards are exemplary.</w:t>
      </w:r>
    </w:p>
    <w:p>
      <w:pPr>
        <w:pStyle w:val="BodyText"/>
      </w:pPr>
      <w:r>
        <w:t xml:space="preserve">To further elevate their performance, the following recommendations are proposed:</w:t>
      </w:r>
    </w:p>
    <w:p>
      <w:pPr>
        <w:numPr>
          <w:ilvl w:val="0"/>
          <w:numId w:val="1001"/>
        </w:numPr>
        <w:pStyle w:val="Compact"/>
      </w:pPr>
      <w:r>
        <w:rPr>
          <w:bCs/>
          <w:b/>
        </w:rPr>
        <w:t xml:space="preserve">Enhance Local Stakeholder Engagement:</w:t>
      </w:r>
      <w:r>
        <w:t xml:space="preserve"> </w:t>
      </w:r>
      <w:r>
        <w:t xml:space="preserve">Actively seek feedback from local organizations in Italy Naples to ensure statistical models address real-world needs more directly.</w:t>
      </w:r>
    </w:p>
    <w:p>
      <w:pPr>
        <w:numPr>
          <w:ilvl w:val="0"/>
          <w:numId w:val="1001"/>
        </w:numPr>
        <w:pStyle w:val="Compact"/>
      </w:pPr>
      <w:r>
        <w:rPr>
          <w:bCs/>
          <w:b/>
        </w:rPr>
        <w:t xml:space="preserve">Improve Accessibility of Reports:</w:t>
      </w:r>
      <w:r>
        <w:t xml:space="preserve"> </w:t>
      </w:r>
      <w:r>
        <w:t xml:space="preserve">Develop a dual-language reporting strategy or simplified executive summaries to bridge the gap between technical analysis and local policy implementation.</w:t>
      </w:r>
    </w:p>
    <w:p>
      <w:pPr>
        <w:numPr>
          <w:ilvl w:val="0"/>
          <w:numId w:val="1001"/>
        </w:numPr>
        <w:pStyle w:val="Compact"/>
      </w:pPr>
      <w:r>
        <w:rPr>
          <w:bCs/>
          <w:b/>
        </w:rPr>
        <w:t xml:space="preserve">Expand Interdisciplinary Collaboration:</w:t>
      </w:r>
      <w:r>
        <w:t xml:space="preserve"> </w:t>
      </w:r>
      <w:r>
        <w:t xml:space="preserve">Engage more frequently with sociologists, economists, and urban planners in the Naples area to enrich the contextual variables used in statistical models.</w:t>
      </w:r>
    </w:p>
    <w:p>
      <w:pPr>
        <w:pStyle w:val="FirstParagraph"/>
      </w:pPr>
      <w:r>
        <w:t xml:space="preserve">In conclusion, this Statistician represents a significant asset to the data science community in Italy Naples. With continued focus on communication and local contextualization, their impact will undoubtedly grow, contributing to evidence-based progress in the region.</w:t>
      </w:r>
    </w:p>
    <w:bookmarkEnd w:id="26"/>
    <w:p>
      <w:pPr>
        <w:pStyle w:val="BodyText"/>
      </w:pPr>
      <w:r>
        <w:t xml:space="preserve">Overall Peer Review Rating: Excellent</w:t>
      </w:r>
    </w:p>
    <w:p>
      <w:pPr>
        <w:pStyle w:val="BodyText"/>
      </w:pPr>
      <w:r>
        <w:t xml:space="preserve">The Statistician meets and exceeds the professional expectations for their role. The work is characterized by high technical quality, ethical integrity, and growing relevance to the Italy Naples context.</w:t>
      </w:r>
    </w:p>
    <w:p>
      <w:pPr>
        <w:pStyle w:val="BodyText"/>
      </w:pPr>
      <w:r>
        <w:rPr>
          <w:bCs/>
          <w:b/>
        </w:rPr>
        <w:t xml:space="preserve">Reviewed By:</w:t>
      </w:r>
      <w:r>
        <w:t xml:space="preserve"> </w:t>
      </w:r>
      <w:r>
        <w:t xml:space="preserve">Senior Data Science Committee</w:t>
      </w:r>
      <w:r>
        <w:br/>
      </w:r>
      <w:r>
        <w:rPr>
          <w:bCs/>
          <w:b/>
        </w:rPr>
        <w:t xml:space="preserve">Affiliation:</w:t>
      </w:r>
      <w:r>
        <w:t xml:space="preserve"> </w:t>
      </w:r>
      <w:r>
        <w:t xml:space="preserve">Independent Peer Review Board</w:t>
      </w:r>
      <w:r>
        <w:br/>
      </w:r>
      <w:r>
        <w:rPr>
          <w:bCs/>
          <w:b/>
        </w:rPr>
        <w:t xml:space="preserve">Location:</w:t>
      </w:r>
      <w:r>
        <w:t xml:space="preserve"> </w:t>
      </w:r>
      <w:r>
        <w:t xml:space="preserve">Italy Naples</w:t>
      </w:r>
      <w:r>
        <w:br/>
      </w:r>
      <w:r>
        <w:rPr>
          <w:bCs/>
          <w:b/>
        </w:rPr>
        <w:t xml:space="preserve">Date of Submission:</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Italy Naples</dc:title>
  <dc:creator/>
  <dc:language>en</dc:language>
  <cp:keywords/>
  <dcterms:created xsi:type="dcterms:W3CDTF">2026-10-10T06:55:21Z</dcterms:created>
  <dcterms:modified xsi:type="dcterms:W3CDTF">2026-10-10T06:55:21Z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