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Statistician</w:t>
      </w:r>
      <w:r>
        <w:t xml:space="preserve"> </w:t>
      </w:r>
      <w:r>
        <w:t xml:space="preserve">-</w:t>
      </w:r>
      <w:r>
        <w:t xml:space="preserve"> </w:t>
      </w:r>
      <w:r>
        <w:t xml:space="preserve">Kenya</w:t>
      </w:r>
      <w:r>
        <w:t xml:space="preserve"> </w:t>
      </w:r>
      <w:r>
        <w:t xml:space="preserve">Nairobi</w:t>
      </w:r>
    </w:p>
    <w:bookmarkStart w:id="20" w:name="peer-review-report"/>
    <w:p>
      <w:pPr>
        <w:pStyle w:val="Heading1"/>
      </w:pPr>
      <w:r>
        <w:t xml:space="preserve">Peer Review Report</w:t>
      </w:r>
    </w:p>
    <w:p>
      <w:pPr>
        <w:pStyle w:val="FirstParagraph"/>
      </w:pPr>
      <w:r>
        <w:rPr>
          <w:bCs/>
          <w:b/>
        </w:rPr>
        <w:t xml:space="preserve">Subject Role:</w:t>
      </w:r>
      <w:r>
        <w:t xml:space="preserve"> </w:t>
      </w:r>
      <w:r>
        <w:t xml:space="preserve">Statistician</w:t>
      </w:r>
    </w:p>
    <w:p>
      <w:pPr>
        <w:pStyle w:val="BodyText"/>
      </w:pPr>
      <w:r>
        <w:rPr>
          <w:bCs/>
          <w:b/>
        </w:rPr>
        <w:t xml:space="preserve">Location Context:</w:t>
      </w:r>
      <w:r>
        <w:t xml:space="preserve"> </w:t>
      </w:r>
      <w:r>
        <w:t xml:space="preserve">Kenya Nairobi</w:t>
      </w:r>
    </w:p>
    <w:p>
      <w:pPr>
        <w:pStyle w:val="BodyText"/>
      </w:pPr>
      <w:r>
        <w:t xml:space="preserve">Report ID: PR-KEN-NBO-2023-089</w:t>
      </w:r>
      <w:r>
        <w:t xml:space="preserve"> </w:t>
      </w:r>
      <w:r>
        <w:t xml:space="preserve">Date: October 24, 2023</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evaluation of the performance, technical competency, and professional conduct of a</w:t>
      </w:r>
      <w:r>
        <w:t xml:space="preserve"> </w:t>
      </w:r>
      <w:r>
        <w:rPr>
          <w:bCs/>
          <w:b/>
        </w:rPr>
        <w:t xml:space="preserve">Statistician</w:t>
      </w:r>
      <w:r>
        <w:t xml:space="preserve"> </w:t>
      </w:r>
      <w:r>
        <w:t xml:space="preserve">operating within the dynamic data ecosystem of</w:t>
      </w:r>
      <w:r>
        <w:t xml:space="preserve"> </w:t>
      </w:r>
      <w:r>
        <w:rPr>
          <w:bCs/>
          <w:b/>
        </w:rPr>
        <w:t xml:space="preserve">Kenya Nairobi</w:t>
      </w:r>
      <w:r>
        <w:t xml:space="preserve">. The review assesses the individual's ability to apply statistical methodologies to local challenges, ranging from public health surveillance to agricultural yield forecasting and urban economic analysis. The findings indicate a high level of proficiency in data modeling, though specific areas regarding stakeholder communication and localized data infrastructure adaptation require attention.</w:t>
      </w:r>
    </w:p>
    <w:bookmarkEnd w:id="21"/>
    <w:bookmarkStart w:id="24" w:name="Xe3df8c43a6de9fea70f8f7288d3999df4b7a815"/>
    <w:p>
      <w:pPr>
        <w:pStyle w:val="Heading2"/>
      </w:pPr>
      <w:r>
        <w:t xml:space="preserve">2. Technical Competency and Methodological Rigor</w:t>
      </w:r>
    </w:p>
    <w:p>
      <w:pPr>
        <w:pStyle w:val="FirstParagraph"/>
      </w:pPr>
      <w:r>
        <w:t xml:space="preserve">The core function of a</w:t>
      </w:r>
      <w:r>
        <w:t xml:space="preserve"> </w:t>
      </w:r>
      <w:r>
        <w:rPr>
          <w:bCs/>
          <w:b/>
        </w:rPr>
        <w:t xml:space="preserve">Statistician</w:t>
      </w:r>
      <w:r>
        <w:t xml:space="preserve"> </w:t>
      </w:r>
      <w:r>
        <w:t xml:space="preserve">in</w:t>
      </w:r>
      <w:r>
        <w:t xml:space="preserve"> </w:t>
      </w:r>
      <w:r>
        <w:rPr>
          <w:bCs/>
          <w:b/>
        </w:rPr>
        <w:t xml:space="preserve">Kenya Nairobi</w:t>
      </w:r>
      <w:r>
        <w:t xml:space="preserve"> </w:t>
      </w:r>
      <w:r>
        <w:t xml:space="preserve">involves navigating complex, often fragmented datasets. This</w:t>
      </w:r>
      <w:r>
        <w:t xml:space="preserve"> </w:t>
      </w:r>
      <w:r>
        <w:rPr>
          <w:bCs/>
          <w:b/>
        </w:rPr>
        <w:t xml:space="preserve">Peer Review Report</w:t>
      </w:r>
      <w:r>
        <w:t xml:space="preserve"> </w:t>
      </w:r>
      <w:r>
        <w:t xml:space="preserve">highlights the subject's strong command of advanced statistical software, including R, Python, and SAS. The review panel observed that the Statistician effectively utilizes these tools to clean and preprocess data derived from diverse sources, such as the Kenya National Bureau of Statistics (KNBS) and various NGO field surveys.</w:t>
      </w:r>
    </w:p>
    <w:bookmarkStart w:id="22" w:name="data-analysis-and-modeling"/>
    <w:p>
      <w:pPr>
        <w:pStyle w:val="Heading3"/>
      </w:pPr>
      <w:r>
        <w:t xml:space="preserve">2.1 Data Analysis and Modeling</w:t>
      </w:r>
    </w:p>
    <w:p>
      <w:pPr>
        <w:pStyle w:val="FirstParagraph"/>
      </w:pPr>
      <w:r>
        <w:t xml:space="preserve">The subject demonstrated exceptional skill in multivariate analysis and predictive modeling. Specifically, the application of Bayesian inference to model disease spread patterns in Nairobi's informal settlements was noted as a significant contribution. The</w:t>
      </w:r>
      <w:r>
        <w:t xml:space="preserve"> </w:t>
      </w:r>
      <w:r>
        <w:rPr>
          <w:bCs/>
          <w:b/>
        </w:rPr>
        <w:t xml:space="preserve">Peer Review Report</w:t>
      </w:r>
      <w:r>
        <w:t xml:space="preserve"> </w:t>
      </w:r>
      <w:r>
        <w:t xml:space="preserve">confirms that the statistical models developed were robust, reproducible, and adhered to international standards of scientific integrity. The ability to handle missing data—a common issue in regional datasets—through multiple imputation techniques was particularly commendable.</w:t>
      </w:r>
    </w:p>
    <w:bookmarkEnd w:id="22"/>
    <w:bookmarkStart w:id="23" w:name="software-and-tool-proficiency"/>
    <w:p>
      <w:pPr>
        <w:pStyle w:val="Heading3"/>
      </w:pPr>
      <w:r>
        <w:t xml:space="preserve">2.2 Software and Tool Proficiency</w:t>
      </w:r>
    </w:p>
    <w:p>
      <w:pPr>
        <w:pStyle w:val="FirstParagraph"/>
      </w:pPr>
      <w:r>
        <w:t xml:space="preserve">In the context of</w:t>
      </w:r>
      <w:r>
        <w:t xml:space="preserve"> </w:t>
      </w:r>
      <w:r>
        <w:rPr>
          <w:bCs/>
          <w:b/>
        </w:rPr>
        <w:t xml:space="preserve">Kenya Nairobi</w:t>
      </w:r>
      <w:r>
        <w:t xml:space="preserve">'s growing tech hub status, the</w:t>
      </w:r>
      <w:r>
        <w:t xml:space="preserve"> </w:t>
      </w:r>
      <w:r>
        <w:rPr>
          <w:bCs/>
          <w:b/>
        </w:rPr>
        <w:t xml:space="preserve">Statistician</w:t>
      </w:r>
      <w:r>
        <w:t xml:space="preserve"> </w:t>
      </w:r>
      <w:r>
        <w:t xml:space="preserve">showed adaptability to modern data stacks. The review notes effective integration of SQL databases with statistical analysis pipelines, ensuring efficient data retrieval and manipulation. This technical agility is crucial for a Statistician working in Nairobi, where real-time data processing is increasingly demanded by both government bodies and private sector entities.</w:t>
      </w:r>
    </w:p>
    <w:bookmarkEnd w:id="23"/>
    <w:bookmarkEnd w:id="24"/>
    <w:bookmarkStart w:id="27" w:name="X8aa9d58da0b2f2e6f7153ac3088c1738bbb556c"/>
    <w:p>
      <w:pPr>
        <w:pStyle w:val="Heading2"/>
      </w:pPr>
      <w:r>
        <w:t xml:space="preserve">3. Contextual Adaptation and Local Relevance</w:t>
      </w:r>
    </w:p>
    <w:p>
      <w:pPr>
        <w:pStyle w:val="FirstParagraph"/>
      </w:pPr>
      <w:r>
        <w:t xml:space="preserve">A critical component of this</w:t>
      </w:r>
      <w:r>
        <w:t xml:space="preserve"> </w:t>
      </w:r>
      <w:r>
        <w:rPr>
          <w:bCs/>
          <w:b/>
        </w:rPr>
        <w:t xml:space="preserve">Peer Review Report</w:t>
      </w:r>
      <w:r>
        <w:t xml:space="preserve"> </w:t>
      </w:r>
      <w:r>
        <w:t xml:space="preserve">is the assessment of how well the</w:t>
      </w:r>
      <w:r>
        <w:t xml:space="preserve"> </w:t>
      </w:r>
      <w:r>
        <w:rPr>
          <w:bCs/>
          <w:b/>
        </w:rPr>
        <w:t xml:space="preserve">Statistician</w:t>
      </w:r>
      <w:r>
        <w:t xml:space="preserve"> </w:t>
      </w:r>
      <w:r>
        <w:t xml:space="preserve">tailors their work to the specific socio-economic landscape of</w:t>
      </w:r>
      <w:r>
        <w:t xml:space="preserve"> </w:t>
      </w:r>
      <w:r>
        <w:rPr>
          <w:bCs/>
          <w:b/>
        </w:rPr>
        <w:t xml:space="preserve">Kenya Nairobi</w:t>
      </w:r>
      <w:r>
        <w:t xml:space="preserve">. Statistics cannot exist in a vacuum; they must reflect the reality of the population they represent.</w:t>
      </w:r>
    </w:p>
    <w:bookmarkStart w:id="25" w:name="understanding-local-data-nuances"/>
    <w:p>
      <w:pPr>
        <w:pStyle w:val="Heading3"/>
      </w:pPr>
      <w:r>
        <w:t xml:space="preserve">3.1 Understanding Local Data Nuances</w:t>
      </w:r>
    </w:p>
    <w:p>
      <w:pPr>
        <w:pStyle w:val="FirstParagraph"/>
      </w:pPr>
      <w:r>
        <w:t xml:space="preserve">The review panel found that the Statistician possesses a deep understanding of the unique data challenges in Nairobi. This includes recognizing biases in mobile money transaction data when used as a proxy for economic activity, and accounting for seasonal variations in agricultural data relevant to the surrounding regions. The</w:t>
      </w:r>
      <w:r>
        <w:t xml:space="preserve"> </w:t>
      </w:r>
      <w:r>
        <w:rPr>
          <w:bCs/>
          <w:b/>
        </w:rPr>
        <w:t xml:space="preserve">Peer Review Report</w:t>
      </w:r>
      <w:r>
        <w:t xml:space="preserve"> </w:t>
      </w:r>
      <w:r>
        <w:t xml:space="preserve">emphasizes that this contextual awareness prevents the misapplication of Western-centric statistical models to local problems, ensuring that insights are both accurate and actionable.</w:t>
      </w:r>
    </w:p>
    <w:bookmarkEnd w:id="25"/>
    <w:bookmarkStart w:id="26" w:name="collaboration-with-local-institutions"/>
    <w:p>
      <w:pPr>
        <w:pStyle w:val="Heading3"/>
      </w:pPr>
      <w:r>
        <w:t xml:space="preserve">3.2 Collaboration with Local Institutions</w:t>
      </w:r>
    </w:p>
    <w:p>
      <w:pPr>
        <w:pStyle w:val="FirstParagraph"/>
      </w:pPr>
      <w:r>
        <w:t xml:space="preserve">The subject has established strong collaborative relationships with key institutions in</w:t>
      </w:r>
      <w:r>
        <w:t xml:space="preserve"> </w:t>
      </w:r>
      <w:r>
        <w:rPr>
          <w:bCs/>
          <w:b/>
        </w:rPr>
        <w:t xml:space="preserve">Kenya Nairobi</w:t>
      </w:r>
      <w:r>
        <w:t xml:space="preserve">, including universities and research centers. This network facilitates access to high-quality primary data and ensures that statistical findings are peer-validated within the local academic community. The</w:t>
      </w:r>
      <w:r>
        <w:t xml:space="preserve"> </w:t>
      </w:r>
      <w:r>
        <w:rPr>
          <w:bCs/>
          <w:b/>
        </w:rPr>
        <w:t xml:space="preserve">Peer Review Report</w:t>
      </w:r>
      <w:r>
        <w:t xml:space="preserve"> </w:t>
      </w:r>
      <w:r>
        <w:t xml:space="preserve">notes that these collaborations enhance the credibility of the Statistician's work and promote a culture of evidence-based decision-making in the region.</w:t>
      </w:r>
    </w:p>
    <w:bookmarkEnd w:id="26"/>
    <w:bookmarkEnd w:id="27"/>
    <w:bookmarkStart w:id="30" w:name="communication-and-stakeholder-engagement"/>
    <w:p>
      <w:pPr>
        <w:pStyle w:val="Heading2"/>
      </w:pPr>
      <w:r>
        <w:t xml:space="preserve">4. Communication and Stakeholder Engagement</w:t>
      </w:r>
    </w:p>
    <w:p>
      <w:pPr>
        <w:pStyle w:val="FirstParagraph"/>
      </w:pPr>
      <w:r>
        <w:t xml:space="preserve">While technical skills are paramount, the ability to communicate statistical findings to non-technical stakeholders is equally important. This</w:t>
      </w:r>
      <w:r>
        <w:t xml:space="preserve"> </w:t>
      </w:r>
      <w:r>
        <w:rPr>
          <w:bCs/>
          <w:b/>
        </w:rPr>
        <w:t xml:space="preserve">Peer Review Report</w:t>
      </w:r>
      <w:r>
        <w:t xml:space="preserve"> </w:t>
      </w:r>
      <w:r>
        <w:t xml:space="preserve">evaluates the</w:t>
      </w:r>
      <w:r>
        <w:t xml:space="preserve"> </w:t>
      </w:r>
      <w:r>
        <w:rPr>
          <w:bCs/>
          <w:b/>
        </w:rPr>
        <w:t xml:space="preserve">Statistician</w:t>
      </w:r>
      <w:r>
        <w:t xml:space="preserve">'s effectiveness in translating complex data into clear, concise insights for policymakers, business leaders, and the general public in</w:t>
      </w:r>
      <w:r>
        <w:t xml:space="preserve"> </w:t>
      </w:r>
      <w:r>
        <w:rPr>
          <w:bCs/>
          <w:b/>
        </w:rPr>
        <w:t xml:space="preserve">Kenya Nairobi</w:t>
      </w:r>
      <w:r>
        <w:t xml:space="preserve">.</w:t>
      </w:r>
    </w:p>
    <w:bookmarkStart w:id="28" w:name="data-visualization"/>
    <w:p>
      <w:pPr>
        <w:pStyle w:val="Heading3"/>
      </w:pPr>
      <w:r>
        <w:t xml:space="preserve">4.1 Data Visualization</w:t>
      </w:r>
    </w:p>
    <w:p>
      <w:pPr>
        <w:pStyle w:val="FirstParagraph"/>
      </w:pPr>
      <w:r>
        <w:t xml:space="preserve">The subject excels in creating intuitive data visualizations that simplify complex trends. The use of interactive dashboards to present economic indicators to Nairobi-based stakeholders was highlighted as a best practice. However, the</w:t>
      </w:r>
      <w:r>
        <w:t xml:space="preserve"> </w:t>
      </w:r>
      <w:r>
        <w:rPr>
          <w:bCs/>
          <w:b/>
        </w:rPr>
        <w:t xml:space="preserve">Peer Review Report</w:t>
      </w:r>
      <w:r>
        <w:t xml:space="preserve"> </w:t>
      </w:r>
      <w:r>
        <w:t xml:space="preserve">suggests that further refinement in visual storytelling could improve the impact of these presentations, particularly for audiences with limited statistical literacy.</w:t>
      </w:r>
    </w:p>
    <w:bookmarkEnd w:id="28"/>
    <w:bookmarkStart w:id="29" w:name="policy-influence"/>
    <w:p>
      <w:pPr>
        <w:pStyle w:val="Heading3"/>
      </w:pPr>
      <w:r>
        <w:t xml:space="preserve">4.2 Policy Influence</w:t>
      </w:r>
    </w:p>
    <w:p>
      <w:pPr>
        <w:pStyle w:val="FirstParagraph"/>
      </w:pPr>
      <w:r>
        <w:t xml:space="preserve">The review notes that the Statistician's reports have been cited in several policy discussions within the Nairobi County Government. This demonstrates the practical value of their work. Nevertheless, the</w:t>
      </w:r>
      <w:r>
        <w:t xml:space="preserve"> </w:t>
      </w:r>
      <w:r>
        <w:rPr>
          <w:bCs/>
          <w:b/>
        </w:rPr>
        <w:t xml:space="preserve">Peer Review Report</w:t>
      </w:r>
      <w:r>
        <w:t xml:space="preserve"> </w:t>
      </w:r>
      <w:r>
        <w:t xml:space="preserve">recommends that the Statistician engage more proactively in policy forums to ensure that statistical evidence is considered at the earliest stages of decision-making.</w:t>
      </w:r>
    </w:p>
    <w:bookmarkEnd w:id="29"/>
    <w:bookmarkEnd w:id="30"/>
    <w:bookmarkStart w:id="31" w:name="ethical-considerations-and-data-privacy"/>
    <w:p>
      <w:pPr>
        <w:pStyle w:val="Heading2"/>
      </w:pPr>
      <w:r>
        <w:t xml:space="preserve">5. Ethical Considerations and Data Privacy</w:t>
      </w:r>
    </w:p>
    <w:p>
      <w:pPr>
        <w:pStyle w:val="FirstParagraph"/>
      </w:pPr>
      <w:r>
        <w:t xml:space="preserve">In an era of increasing data sensitivity, ethical conduct is non-negotiable. This</w:t>
      </w:r>
      <w:r>
        <w:t xml:space="preserve"> </w:t>
      </w:r>
      <w:r>
        <w:rPr>
          <w:bCs/>
          <w:b/>
        </w:rPr>
        <w:t xml:space="preserve">Peer Review Report</w:t>
      </w:r>
      <w:r>
        <w:t xml:space="preserve"> </w:t>
      </w:r>
      <w:r>
        <w:t xml:space="preserve">confirms that the</w:t>
      </w:r>
      <w:r>
        <w:t xml:space="preserve"> </w:t>
      </w:r>
      <w:r>
        <w:rPr>
          <w:bCs/>
          <w:b/>
        </w:rPr>
        <w:t xml:space="preserve">Statistician</w:t>
      </w:r>
      <w:r>
        <w:t xml:space="preserve"> </w:t>
      </w:r>
      <w:r>
        <w:t xml:space="preserve">strictly adheres to ethical guidelines regarding data privacy and confidentiality. Given the stringent data protection laws in Kenya, the subject's diligence in anonymizing personal data and securing datasets is exemplary. The review panel commends the Statistician for maintaining the highest standards of integrity, which is essential for building public trust in statistical data in</w:t>
      </w:r>
      <w:r>
        <w:t xml:space="preserve"> </w:t>
      </w:r>
      <w:r>
        <w:rPr>
          <w:bCs/>
          <w:b/>
        </w:rPr>
        <w:t xml:space="preserve">Kenya Nairobi</w:t>
      </w:r>
      <w:r>
        <w:t xml:space="preserve">.</w:t>
      </w:r>
    </w:p>
    <w:bookmarkEnd w:id="31"/>
    <w:bookmarkStart w:id="32" w:name="Xeed892823e6bcfd01986a29df04431ac6287ad6"/>
    <w:p>
      <w:pPr>
        <w:pStyle w:val="Heading2"/>
      </w:pPr>
      <w:r>
        <w:t xml:space="preserve">6. Recommendations and Areas for Improvement</w:t>
      </w:r>
    </w:p>
    <w:p>
      <w:pPr>
        <w:pStyle w:val="FirstParagraph"/>
      </w:pPr>
      <w:r>
        <w:t xml:space="preserve">Based on the findings of this</w:t>
      </w:r>
      <w:r>
        <w:t xml:space="preserve"> </w:t>
      </w:r>
      <w:r>
        <w:rPr>
          <w:bCs/>
          <w:b/>
        </w:rPr>
        <w:t xml:space="preserve">Peer Review Report</w:t>
      </w:r>
      <w:r>
        <w:t xml:space="preserve">, the following recommendations are made for the</w:t>
      </w:r>
      <w:r>
        <w:t xml:space="preserve"> </w:t>
      </w:r>
      <w:r>
        <w:rPr>
          <w:bCs/>
          <w:b/>
        </w:rPr>
        <w:t xml:space="preserve">Statistician</w:t>
      </w:r>
      <w:r>
        <w:t xml:space="preserve"> </w:t>
      </w:r>
      <w:r>
        <w:t xml:space="preserve">to further enhance their impact in</w:t>
      </w:r>
      <w:r>
        <w:t xml:space="preserve"> </w:t>
      </w:r>
      <w:r>
        <w:rPr>
          <w:bCs/>
          <w:b/>
        </w:rPr>
        <w:t xml:space="preserve">Kenya Nairobi</w:t>
      </w:r>
      <w:r>
        <w:t xml:space="preserve">:</w:t>
      </w:r>
    </w:p>
    <w:p>
      <w:pPr>
        <w:numPr>
          <w:ilvl w:val="0"/>
          <w:numId w:val="1001"/>
        </w:numPr>
        <w:pStyle w:val="Compact"/>
      </w:pPr>
      <w:r>
        <w:rPr>
          <w:bCs/>
          <w:b/>
        </w:rPr>
        <w:t xml:space="preserve">Enhance Interdisciplinary Collaboration:</w:t>
      </w:r>
      <w:r>
        <w:t xml:space="preserve"> </w:t>
      </w:r>
      <w:r>
        <w:t xml:space="preserve">Partner more closely with sociologists and economists to enrich the contextual interpretation of statistical data.</w:t>
      </w:r>
    </w:p>
    <w:p>
      <w:pPr>
        <w:numPr>
          <w:ilvl w:val="0"/>
          <w:numId w:val="1001"/>
        </w:numPr>
        <w:pStyle w:val="Compact"/>
      </w:pPr>
      <w:r>
        <w:rPr>
          <w:bCs/>
          <w:b/>
        </w:rPr>
        <w:t xml:space="preserve">Capacity Building:</w:t>
      </w:r>
      <w:r>
        <w:t xml:space="preserve"> </w:t>
      </w:r>
      <w:r>
        <w:t xml:space="preserve">Lead workshops to train junior analysts and data scientists in Nairobi on advanced statistical methods, fostering a stronger local data community.</w:t>
      </w:r>
    </w:p>
    <w:p>
      <w:pPr>
        <w:numPr>
          <w:ilvl w:val="0"/>
          <w:numId w:val="1001"/>
        </w:numPr>
        <w:pStyle w:val="Compact"/>
      </w:pPr>
      <w:r>
        <w:rPr>
          <w:bCs/>
          <w:b/>
        </w:rPr>
        <w:t xml:space="preserve">Improve Accessibility:</w:t>
      </w:r>
      <w:r>
        <w:t xml:space="preserve"> </w:t>
      </w:r>
      <w:r>
        <w:t xml:space="preserve">Develop more accessible summaries of complex reports for the general public, perhaps in local languages, to democratize data understanding.</w:t>
      </w:r>
    </w:p>
    <w:p>
      <w:pPr>
        <w:numPr>
          <w:ilvl w:val="0"/>
          <w:numId w:val="1001"/>
        </w:numPr>
        <w:pStyle w:val="Compact"/>
      </w:pPr>
      <w:r>
        <w:rPr>
          <w:bCs/>
          <w:b/>
        </w:rPr>
        <w:t xml:space="preserve">Adopt Emerging Technologies:</w:t>
      </w:r>
      <w:r>
        <w:t xml:space="preserve"> </w:t>
      </w:r>
      <w:r>
        <w:t xml:space="preserve">Explore the use of machine learning and AI to augment traditional statistical methods, keeping pace with the technological advancements in Nairobi's tech sector.</w:t>
      </w:r>
    </w:p>
    <w:bookmarkEnd w:id="32"/>
    <w:bookmarkStart w:id="33" w:name="conclusion"/>
    <w:p>
      <w:pPr>
        <w:pStyle w:val="Heading2"/>
      </w:pPr>
      <w:r>
        <w:t xml:space="preserve">7.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Statistician</w:t>
      </w:r>
      <w:r>
        <w:t xml:space="preserve"> </w:t>
      </w:r>
      <w:r>
        <w:t xml:space="preserve">under review is a highly competent and valuable professional within the</w:t>
      </w:r>
      <w:r>
        <w:t xml:space="preserve"> </w:t>
      </w:r>
      <w:r>
        <w:rPr>
          <w:bCs/>
          <w:b/>
        </w:rPr>
        <w:t xml:space="preserve">Kenya Nairobi</w:t>
      </w:r>
      <w:r>
        <w:t xml:space="preserve"> </w:t>
      </w:r>
      <w:r>
        <w:t xml:space="preserve">data landscape. Their technical expertise, contextual awareness, and ethical standards make them a key contributor to evidence-based decision-making in the region. By addressing the recommended areas for improvement, the Statistician can further elevate their impact and continue to drive positive change through the power of data.</w:t>
      </w:r>
    </w:p>
    <w:bookmarkEnd w:id="33"/>
    <w:p>
      <w:pPr>
        <w:pStyle w:val="BodyText"/>
      </w:pPr>
      <w:r>
        <w:t xml:space="preserve">© 2023 Peer Review Committee. All rights reserved. | Document generated for internal review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Statistician - Kenya Nairobi</dc:title>
  <dc:creator/>
  <dc:language>en</dc:language>
  <cp:keywords/>
  <dcterms:created xsi:type="dcterms:W3CDTF">2026-10-10T06:56:31Z</dcterms:created>
  <dcterms:modified xsi:type="dcterms:W3CDTF">2026-10-10T06:56:31Z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