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Methodological Rigor of the Statistician</w:t>
      </w:r>
    </w:p>
    <w:p>
      <w:pPr>
        <w:pStyle w:val="BodyText"/>
      </w:pPr>
      <w:r>
        <w:rPr>
          <w:bCs/>
          <w:b/>
        </w:rPr>
        <w:t xml:space="preserve">Location:</w:t>
      </w:r>
      <w:r>
        <w:t xml:space="preserve"> </w:t>
      </w:r>
      <w:r>
        <w:t xml:space="preserve">Nepal Kathmandu</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Statistical Advisory Board</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output, methodological integrity, and strategic impact of the Statistician operating within the dynamic socio-economic landscape of Nepal Kathmandu. As the capital city of Nepal, Kathmandu represents a complex microcosm of rapid urbanization, diverse demographic shifts, and evolving public health challenges. The role of the Statistician in this region is not merely administrative but foundational to evidence-based policy-making. This report assesses the Statistician's ability to design robust sampling frameworks, analyze high-dimensional data, and communicate findings to stakeholders ranging from the Central Bureau of Statistics to local municipal bodies in Kathmandu.</w:t>
      </w:r>
    </w:p>
    <w:bookmarkEnd w:id="21"/>
    <w:bookmarkStart w:id="22" w:name="X472bec47714192c3d229a694839732b23b2457c"/>
    <w:p>
      <w:pPr>
        <w:pStyle w:val="Heading2"/>
      </w:pPr>
      <w:r>
        <w:t xml:space="preserve">2. Contextual Relevance: The Kathmandu Landscape</w:t>
      </w:r>
    </w:p>
    <w:p>
      <w:pPr>
        <w:pStyle w:val="FirstParagraph"/>
      </w:pPr>
      <w:r>
        <w:t xml:space="preserve">To accurately evaluate the Statistician, one must understand the specific challenges inherent to Nepal Kathmandu. The valley faces unique data collection hurdles, including informal settlements, transient populations, and varying levels of digital literacy. A competent Statistician in this environment must navigate these complexities without compromising data quality. This review focuses on how the Statistician has adapted global statistical standards to the local realities of Kathmandu, ensuring that data regarding traffic congestion, air quality indices, housing density, and public health metrics are both accurate and actionable.</w:t>
      </w:r>
    </w:p>
    <w:bookmarkEnd w:id="22"/>
    <w:bookmarkStart w:id="23" w:name="methodological-rigor-and-data-integrity"/>
    <w:p>
      <w:pPr>
        <w:pStyle w:val="Heading2"/>
      </w:pPr>
      <w:r>
        <w:t xml:space="preserve">3. Methodological Rigor and Data Integrity</w:t>
      </w:r>
    </w:p>
    <w:p>
      <w:pPr>
        <w:pStyle w:val="FirstParagraph"/>
      </w:pPr>
      <w:r>
        <w:t xml:space="preserve">The core of this Peer Review Report examines the technical proficiency of the Statistician. The review panel analyzed several recent projects, including urban mobility studies and economic impact assessments within the Kathmandu Metropolitan City.</w:t>
      </w:r>
    </w:p>
    <w:p>
      <w:pPr>
        <w:numPr>
          <w:ilvl w:val="0"/>
          <w:numId w:val="1001"/>
        </w:numPr>
        <w:pStyle w:val="Compact"/>
      </w:pPr>
      <w:r>
        <w:rPr>
          <w:bCs/>
          <w:b/>
        </w:rPr>
        <w:t xml:space="preserve">Sampling Design:</w:t>
      </w:r>
      <w:r>
        <w:t xml:space="preserve"> </w:t>
      </w:r>
      <w:r>
        <w:t xml:space="preserve">The Statistician demonstrated exceptional skill in stratified random sampling techniques. Given the heterogeneous nature of Kathmandu's wards, the Statistician successfully weighted samples to ensure representation from both affluent areas like Lazimpat and densely populated informal settlements. This approach mitigated selection bias, a common pitfall in urban statistical analysis in Nepal.</w:t>
      </w:r>
    </w:p>
    <w:p>
      <w:pPr>
        <w:numPr>
          <w:ilvl w:val="0"/>
          <w:numId w:val="1001"/>
        </w:numPr>
        <w:pStyle w:val="Compact"/>
      </w:pPr>
      <w:r>
        <w:rPr>
          <w:bCs/>
          <w:b/>
        </w:rPr>
        <w:t xml:space="preserve">Data Cleaning and Validation:</w:t>
      </w:r>
      <w:r>
        <w:t xml:space="preserve"> </w:t>
      </w:r>
      <w:r>
        <w:t xml:space="preserve">In the context of Nepal, where data entry errors can be prevalent due to manual collection methods, the Statistician implemented rigorous validation protocols. The use of automated outlier detection and cross-verification with municipal records showed a high level of diligence.</w:t>
      </w:r>
    </w:p>
    <w:p>
      <w:pPr>
        <w:numPr>
          <w:ilvl w:val="0"/>
          <w:numId w:val="1001"/>
        </w:numPr>
        <w:pStyle w:val="Compact"/>
      </w:pPr>
      <w:r>
        <w:rPr>
          <w:bCs/>
          <w:b/>
        </w:rPr>
        <w:t xml:space="preserve">Advanced Analytics:</w:t>
      </w:r>
      <w:r>
        <w:t xml:space="preserve"> </w:t>
      </w:r>
      <w:r>
        <w:t xml:space="preserve">The Statistician moved beyond descriptive statistics, employing multivariate regression models and spatial analysis to predict urban growth patterns. This forward-looking approach is critical for Kathmandu's long-term planning.</w:t>
      </w:r>
    </w:p>
    <w:bookmarkEnd w:id="23"/>
    <w:bookmarkStart w:id="24" w:name="impact-on-policy-and-decision-making"/>
    <w:p>
      <w:pPr>
        <w:pStyle w:val="Heading2"/>
      </w:pPr>
      <w:r>
        <w:t xml:space="preserve">4. Impact on Policy and Decision Making</w:t>
      </w:r>
    </w:p>
    <w:p>
      <w:pPr>
        <w:pStyle w:val="FirstParagraph"/>
      </w:pPr>
      <w:r>
        <w:t xml:space="preserve">A Statistician's value is ultimately measured by the utility of their work. This Peer Review Report highlights the Statistician's significant contribution to policy formulation in Nepal Kathmandu.</w:t>
      </w:r>
    </w:p>
    <w:p>
      <w:pPr>
        <w:pStyle w:val="BodyText"/>
      </w:pPr>
      <w:r>
        <w:t xml:space="preserve">For instance, the statistical models developed by the Statistician regarding air pollution levels provided the empirical evidence needed for the Kathmandu Valley Air Quality Management Plan. By correlating traffic data with particulate matter readings, the Statistician helped identify key intervention points. Furthermore, the demographic projections provided by the Statistician have been instrumental in the allocation of resources for water supply and sanitation projects across the valley. The ability to translate complex statistical outputs into clear, concise policy briefs for government officials is a standout strength.</w:t>
      </w:r>
    </w:p>
    <w:bookmarkEnd w:id="24"/>
    <w:bookmarkStart w:id="25" w:name="X4ce211acb8b02978b825403f312638d11fa1afd"/>
    <w:p>
      <w:pPr>
        <w:pStyle w:val="Heading2"/>
      </w:pPr>
      <w:r>
        <w:t xml:space="preserve">5. Ethical Standards and Professional Conduct</w:t>
      </w:r>
    </w:p>
    <w:p>
      <w:pPr>
        <w:pStyle w:val="FirstParagraph"/>
      </w:pPr>
      <w:r>
        <w:t xml:space="preserve">Adherence to ethical guidelines is paramount in statistical practice. The Statistician under review has maintained strict confidentiality regarding sensitive individual data, particularly in health and economic surveys. The review panel notes that the Statistician consistently adhered to the principles of transparency, clearly documenting assumptions, limitations, and methodologies. This transparency builds trust among the public and stakeholders in Nepal Kathmandu, fostering a culture of data-driven governance.</w:t>
      </w:r>
    </w:p>
    <w:bookmarkEnd w:id="25"/>
    <w:bookmarkStart w:id="26" w:name="areas-for-improvement"/>
    <w:p>
      <w:pPr>
        <w:pStyle w:val="Heading2"/>
      </w:pPr>
      <w:r>
        <w:t xml:space="preserve">6. Areas for Improvement</w:t>
      </w:r>
    </w:p>
    <w:p>
      <w:pPr>
        <w:pStyle w:val="FirstParagraph"/>
      </w:pPr>
      <w:r>
        <w:t xml:space="preserve">While the performance of the Statistician is commendable, this Peer Review Report identifies areas for continued growth:</w:t>
      </w:r>
    </w:p>
    <w:p>
      <w:pPr>
        <w:numPr>
          <w:ilvl w:val="0"/>
          <w:numId w:val="1002"/>
        </w:numPr>
        <w:pStyle w:val="Compact"/>
      </w:pPr>
      <w:r>
        <w:rPr>
          <w:bCs/>
          <w:b/>
        </w:rPr>
        <w:t xml:space="preserve">Capacity Building:</w:t>
      </w:r>
      <w:r>
        <w:t xml:space="preserve"> </w:t>
      </w:r>
      <w:r>
        <w:t xml:space="preserve">The Statistician should take a more active role in training junior data analysts and field enumerators within Nepal. Strengthening the local statistical workforce will ensure sustainability.</w:t>
      </w:r>
    </w:p>
    <w:p>
      <w:pPr>
        <w:numPr>
          <w:ilvl w:val="0"/>
          <w:numId w:val="1002"/>
        </w:numPr>
        <w:pStyle w:val="Compact"/>
      </w:pPr>
      <w:r>
        <w:rPr>
          <w:bCs/>
          <w:b/>
        </w:rPr>
        <w:t xml:space="preserve">Real-Time Data Integration:</w:t>
      </w:r>
      <w:r>
        <w:t xml:space="preserve"> </w:t>
      </w:r>
      <w:r>
        <w:t xml:space="preserve">As Kathmandu becomes more digitized, the Statistician should explore integrating real-time data streams (e.g., from traffic sensors or mobile networks) into traditional statistical models to enhance responsiveness.</w:t>
      </w:r>
    </w:p>
    <w:p>
      <w:pPr>
        <w:numPr>
          <w:ilvl w:val="0"/>
          <w:numId w:val="1002"/>
        </w:numPr>
        <w:pStyle w:val="Compact"/>
      </w:pPr>
      <w:r>
        <w:rPr>
          <w:bCs/>
          <w:b/>
        </w:rPr>
        <w:t xml:space="preserve">Public Engagement:</w:t>
      </w:r>
      <w:r>
        <w:t xml:space="preserve"> </w:t>
      </w:r>
      <w:r>
        <w:t xml:space="preserve">Increasing public understanding of statistics through workshops or open data portals could further empower citizens in Kathmandu to engage with civic issues.</w:t>
      </w:r>
    </w:p>
    <w:bookmarkEnd w:id="26"/>
    <w:bookmarkStart w:id="27" w:name="conclusion"/>
    <w:p>
      <w:pPr>
        <w:pStyle w:val="Heading2"/>
      </w:pPr>
      <w:r>
        <w:t xml:space="preserve">7. Conclusion</w:t>
      </w:r>
    </w:p>
    <w:p>
      <w:pPr>
        <w:pStyle w:val="FirstParagraph"/>
      </w:pPr>
      <w:r>
        <w:t xml:space="preserve">In conclusion, this Peer Review Report affirms that the Statistician is a highly competent and vital professional within the ecosystem of Nepal Kathmandu. Their work bridges the gap between raw data and meaningful action, addressing the unique challenges of one of South Asia's most rapidly growing urban centers. The Statistician's commitment to methodological excellence, ethical standards, and practical application of statistical science makes them an indispensable asset to the region's development. We recommend continued support for their initiatives and encourage the adoption of their best practices across other statistical departments in Nepal.</w:t>
      </w:r>
    </w:p>
    <w:bookmarkEnd w:id="27"/>
    <w:p>
      <w:pPr>
        <w:pStyle w:val="BodyText"/>
      </w:pPr>
      <w:r>
        <w:rPr>
          <w:bCs/>
          <w:b/>
        </w:rPr>
        <w:t xml:space="preserve">Prepared by:</w:t>
      </w:r>
    </w:p>
    <w:p>
      <w:pPr>
        <w:pStyle w:val="BodyText"/>
      </w:pPr>
      <w:r>
        <w:t xml:space="preserve">Dr. Anil Sharma</w:t>
      </w:r>
    </w:p>
    <w:p>
      <w:pPr>
        <w:pStyle w:val="BodyText"/>
      </w:pPr>
      <w:r>
        <w:t xml:space="preserve">Lead Reviewer, Statistical Advisory Panel</w:t>
      </w:r>
    </w:p>
    <w:p>
      <w:pPr>
        <w:pStyle w:val="BodyText"/>
      </w:pPr>
      <w:r>
        <w:t xml:space="preserve">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Nepal Kathmandu</dc:title>
  <dc:creator/>
  <dc:language>en</dc:language>
  <cp:keywords/>
  <dcterms:created xsi:type="dcterms:W3CDTF">2026-10-10T08:39:58Z</dcterms:created>
  <dcterms:modified xsi:type="dcterms:W3CDTF">2026-10-10T08:39:58Z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