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Philippines</w:t>
      </w:r>
      <w:r>
        <w:t xml:space="preserve"> </w:t>
      </w:r>
      <w:r>
        <w:t xml:space="preserve">Manila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Statistician Performance Evaluation</w:t>
      </w:r>
    </w:p>
    <w:p>
      <w:pPr>
        <w:pStyle w:val="BodyText"/>
      </w:pPr>
      <w:r>
        <w:rPr>
          <w:bCs/>
          <w:b/>
        </w:rPr>
        <w:t xml:space="preserve">Location:</w:t>
      </w:r>
      <w:r>
        <w:t xml:space="preserve"> </w:t>
      </w:r>
      <w:r>
        <w:t xml:space="preserve">Philippines Manila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is prepared to evaluate the professional performance, technical expertise, and contributions of a Statistician working within the Philippines Manila region. The purpose of this review is to provide a comprehensive assessment of the Statistician's capabilities, adherence to professional standards, and impact on organizational goals. The review process involves input from colleagues, supervisors, and stakeholders who have collaborated with the Statistician on various projects.</w:t>
      </w:r>
    </w:p>
    <w:p>
      <w:pPr>
        <w:pStyle w:val="BodyText"/>
      </w:pPr>
      <w:r>
        <w:t xml:space="preserve">The Philippines Manila region presents unique challenges and opportunities for statisticians, including diverse datasets, complex socio-economic factors, and a rapidly evolving technological landscape. This report aims to highlight how the Statistician has navigated these challenges while delivering high-quality statistical analysis and insights.</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statistical methods and tools.</w:t>
      </w:r>
    </w:p>
    <w:p>
      <w:pPr>
        <w:numPr>
          <w:ilvl w:val="0"/>
          <w:numId w:val="1001"/>
        </w:numPr>
        <w:pStyle w:val="Compact"/>
      </w:pPr>
      <w:r>
        <w:t xml:space="preserve">Quality and accuracy of statistical analyses and reports.</w:t>
      </w:r>
    </w:p>
    <w:p>
      <w:pPr>
        <w:numPr>
          <w:ilvl w:val="0"/>
          <w:numId w:val="1001"/>
        </w:numPr>
        <w:pStyle w:val="Compact"/>
      </w:pPr>
      <w:r>
        <w:t xml:space="preserve">Collaboration and communication with team members and stakeholders.</w:t>
      </w:r>
    </w:p>
    <w:p>
      <w:pPr>
        <w:numPr>
          <w:ilvl w:val="0"/>
          <w:numId w:val="1001"/>
        </w:numPr>
        <w:pStyle w:val="Compact"/>
      </w:pPr>
      <w:r>
        <w:t xml:space="preserve">Adherence to ethical standards and data privacy regulations in the Philippines.</w:t>
      </w:r>
    </w:p>
    <w:p>
      <w:pPr>
        <w:numPr>
          <w:ilvl w:val="0"/>
          <w:numId w:val="1001"/>
        </w:numPr>
        <w:pStyle w:val="Compact"/>
      </w:pPr>
      <w:r>
        <w:t xml:space="preserve">Contribution to organizational decision-making and strategic planning.</w:t>
      </w:r>
    </w:p>
    <w:p>
      <w:pPr>
        <w:numPr>
          <w:ilvl w:val="0"/>
          <w:numId w:val="1001"/>
        </w:numPr>
        <w:pStyle w:val="Compact"/>
      </w:pPr>
      <w:r>
        <w:t xml:space="preserve">Professional development and continuous learning.</w:t>
      </w:r>
    </w:p>
    <w:p>
      <w:pPr>
        <w:pStyle w:val="FirstParagraph"/>
      </w:pPr>
      <w:r>
        <w:t xml:space="preserve">The review period covers the last 12 months of the Statistician's work in the Philippines Manila office, including both individual and team-based projects.</w:t>
      </w:r>
    </w:p>
    <w:bookmarkEnd w:id="22"/>
    <w:bookmarkStart w:id="23" w:name="technical-proficiency"/>
    <w:p>
      <w:pPr>
        <w:pStyle w:val="Heading2"/>
      </w:pPr>
      <w:r>
        <w:t xml:space="preserve">3. Technical Proficiency</w:t>
      </w:r>
    </w:p>
    <w:p>
      <w:pPr>
        <w:pStyle w:val="FirstParagraph"/>
      </w:pPr>
      <w:r>
        <w:t xml:space="preserve">The Statistician has demonstrated a strong command of statistical methods, including descriptive statistics, inferential statistics, regression analysis, and time-series forecasting. Their ability to apply these methods to real-world problems in the Philippines Manila context is commendable. For instance, the Statistician successfully developed predictive models to analyze consumer behavior trends in Metro Manila, which significantly improved marketing strategies for the organization.</w:t>
      </w:r>
    </w:p>
    <w:p>
      <w:pPr>
        <w:pStyle w:val="BodyText"/>
      </w:pPr>
      <w:r>
        <w:t xml:space="preserve">Furthermore, the Statistician is proficient in using statistical software such as R, Python, and SAS. Their coding skills are efficient, well-documented, and reproducible, ensuring transparency and reliability in their analyses. The Statistician has also shown adaptability by integrating machine learning techniques into traditional statistical workflows, enhancing the depth and accuracy of insights.</w:t>
      </w:r>
    </w:p>
    <w:bookmarkEnd w:id="23"/>
    <w:bookmarkStart w:id="24" w:name="quality-and-accuracy-of-work"/>
    <w:p>
      <w:pPr>
        <w:pStyle w:val="Heading2"/>
      </w:pPr>
      <w:r>
        <w:t xml:space="preserve">4. Quality and Accuracy of Work</w:t>
      </w:r>
    </w:p>
    <w:p>
      <w:pPr>
        <w:pStyle w:val="FirstParagraph"/>
      </w:pPr>
      <w:r>
        <w:t xml:space="preserve">The quality of the Statistician's work is consistently high, with minimal errors in data processing and analysis. Their reports are thorough, well-structured, and clearly communicate findings to both technical and non-technical audiences. In the Philippines Manila region, where data can often be incomplete or inconsistent, the Statistician has shown exceptional skill in data cleaning and validation, ensuring that analyses are based on reliable information.</w:t>
      </w:r>
    </w:p>
    <w:p>
      <w:pPr>
        <w:pStyle w:val="BodyText"/>
      </w:pPr>
      <w:r>
        <w:t xml:space="preserve">One notable achievement is the Statistician's role in a project aimed at improving public health outcomes in underserved areas of Manila. By accurately analyzing epidemiological data, the Statistician identified key risk factors and recommended targeted interventions, which were subsequently adopted by local health authorities.</w:t>
      </w:r>
    </w:p>
    <w:bookmarkEnd w:id="24"/>
    <w:bookmarkStart w:id="25" w:name="collaboration-and-communication"/>
    <w:p>
      <w:pPr>
        <w:pStyle w:val="Heading2"/>
      </w:pPr>
      <w:r>
        <w:t xml:space="preserve">5. Collaboration and Communication</w:t>
      </w:r>
    </w:p>
    <w:p>
      <w:pPr>
        <w:pStyle w:val="FirstParagraph"/>
      </w:pPr>
      <w:r>
        <w:t xml:space="preserve">The Statistician is an effective collaborator, working seamlessly with cross-functional teams in the Philippines Manila office. They actively seek input from colleagues, share knowledge, and contribute to a culture of continuous improvement. Their ability to explain complex statistical concepts in simple terms has been particularly valuable in meetings with stakeholders who may not have a technical background.</w:t>
      </w:r>
    </w:p>
    <w:p>
      <w:pPr>
        <w:pStyle w:val="BodyText"/>
      </w:pPr>
      <w:r>
        <w:t xml:space="preserve">Additionally, the Statistician has taken the initiative to organize workshops and training sessions on statistical methods for team members, fostering a deeper understanding of data-driven decision-making within the organization.</w:t>
      </w:r>
    </w:p>
    <w:bookmarkEnd w:id="25"/>
    <w:bookmarkStart w:id="26" w:name="ethical-standards-and-compliance"/>
    <w:p>
      <w:pPr>
        <w:pStyle w:val="Heading2"/>
      </w:pPr>
      <w:r>
        <w:t xml:space="preserve">6. Ethical Standards and Compliance</w:t>
      </w:r>
    </w:p>
    <w:p>
      <w:pPr>
        <w:pStyle w:val="FirstParagraph"/>
      </w:pPr>
      <w:r>
        <w:t xml:space="preserve">In the Philippines, data privacy and ethical considerations are paramount, especially given the implementation of the Data Privacy Act of 2012. The Statistician has consistently adhered to these regulations, ensuring that all data used in analyses is collected, stored, and processed in compliance with legal requirements. Their commitment to ethical practices has earned the trust of both internal and external stakeholders.</w:t>
      </w:r>
    </w:p>
    <w:bookmarkEnd w:id="26"/>
    <w:bookmarkStart w:id="27" w:name="areas-for-improvement"/>
    <w:p>
      <w:pPr>
        <w:pStyle w:val="Heading2"/>
      </w:pPr>
      <w:r>
        <w:t xml:space="preserve">7. Areas for Improvement</w:t>
      </w:r>
    </w:p>
    <w:p>
      <w:pPr>
        <w:pStyle w:val="FirstParagraph"/>
      </w:pPr>
      <w:r>
        <w:t xml:space="preserve">While the Statistician's performance is largely exemplary, there are areas where further development could enhance their effectiveness:</w:t>
      </w:r>
    </w:p>
    <w:p>
      <w:pPr>
        <w:numPr>
          <w:ilvl w:val="0"/>
          <w:numId w:val="1002"/>
        </w:numPr>
        <w:pStyle w:val="Compact"/>
      </w:pPr>
      <w:r>
        <w:t xml:space="preserve">Expanding expertise in advanced visualization tools to better present findings to stakeholders.</w:t>
      </w:r>
    </w:p>
    <w:p>
      <w:pPr>
        <w:numPr>
          <w:ilvl w:val="0"/>
          <w:numId w:val="1002"/>
        </w:numPr>
        <w:pStyle w:val="Compact"/>
      </w:pPr>
      <w:r>
        <w:t xml:space="preserve">Increasing involvement in strategic planning discussions to leverage statistical insights at a higher organizational level.</w:t>
      </w:r>
    </w:p>
    <w:p>
      <w:pPr>
        <w:numPr>
          <w:ilvl w:val="0"/>
          <w:numId w:val="1002"/>
        </w:numPr>
        <w:pStyle w:val="Compact"/>
      </w:pPr>
      <w:r>
        <w:t xml:space="preserve">Exploring opportunities for publishing research or presenting at conferences to contribute to the broader statistical community in the Philippines.</w:t>
      </w:r>
    </w:p>
    <w:bookmarkEnd w:id="27"/>
    <w:bookmarkStart w:id="28" w:name="conclusion"/>
    <w:p>
      <w:pPr>
        <w:pStyle w:val="Heading2"/>
      </w:pPr>
      <w:r>
        <w:t xml:space="preserve">8. Conclusion</w:t>
      </w:r>
    </w:p>
    <w:p>
      <w:pPr>
        <w:pStyle w:val="FirstParagraph"/>
      </w:pPr>
      <w:r>
        <w:t xml:space="preserve">This Peer Review Report concludes that the Statistician is a highly competent and valuable member of the team in the Philippines Manila region. Their technical expertise, commitment to quality, and collaborative approach have made significant contributions to the organization's success. With continued professional development, the Statistician is well-positioned to take on greater responsibilities and drive further innovation in statistical analysis.</w:t>
      </w:r>
    </w:p>
    <w:bookmarkEnd w:id="28"/>
    <w:p>
      <w:pPr>
        <w:pStyle w:val="BodyText"/>
      </w:pPr>
      <w:r>
        <w:rPr>
          <w:bCs/>
          <w:b/>
        </w:rPr>
        <w:t xml:space="preserve">Prepared by:</w:t>
      </w:r>
    </w:p>
    <w:p>
      <w:pPr>
        <w:pStyle w:val="BodyText"/>
      </w:pPr>
      <w:r>
        <w:t xml:space="preserve">[Reviewer Name]</w:t>
      </w:r>
    </w:p>
    <w:p>
      <w:pPr>
        <w:pStyle w:val="BodyText"/>
      </w:pPr>
      <w:r>
        <w:t xml:space="preserve">[Reviewer Title]</w:t>
      </w:r>
    </w:p>
    <w:p>
      <w:pPr>
        <w:pStyle w:val="BodyText"/>
      </w:pPr>
      <w:r>
        <w:t xml:space="preserve">[Organization Name]</w:t>
      </w:r>
    </w:p>
    <w:p>
      <w:pPr>
        <w:pStyle w:val="BodyText"/>
      </w:pPr>
      <w:r>
        <w:t xml:space="preserve">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Philippines Manila</dc:title>
  <dc:creator/>
  <dc:language>en</dc:language>
  <cp:keywords/>
  <dcterms:created xsi:type="dcterms:W3CDTF">2026-10-10T07:26:19Z</dcterms:created>
  <dcterms:modified xsi:type="dcterms:W3CDTF">2026-10-10T07:26:19Z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