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t xml:space="preserve">Professional Evaluation of Statistical Methodology and Performance</w:t>
      </w:r>
    </w:p>
    <w:p>
      <w:pPr>
        <w:pStyle w:val="BodyText"/>
      </w:pPr>
      <w:r>
        <w:t xml:space="preserve">Review Date:</w:t>
      </w:r>
      <w:r>
        <w:t xml:space="preserve"> </w:t>
      </w:r>
      <w:r>
        <w:t xml:space="preserve">October 24, 2023</w:t>
      </w:r>
    </w:p>
    <w:p>
      <w:pPr>
        <w:pStyle w:val="BodyText"/>
      </w:pPr>
      <w:r>
        <w:t xml:space="preserve">Location:</w:t>
      </w:r>
      <w:r>
        <w:t xml:space="preserve"> </w:t>
      </w:r>
      <w:r>
        <w:t xml:space="preserve">Tanzania Dar es Salaam</w:t>
      </w:r>
    </w:p>
    <w:p>
      <w:pPr>
        <w:pStyle w:val="BodyText"/>
      </w:pPr>
      <w:r>
        <w:t xml:space="preserve">Report ID:</w:t>
      </w:r>
      <w:r>
        <w:t xml:space="preserve"> </w:t>
      </w:r>
      <w:r>
        <w:t xml:space="preserve">PR-STAT-TZ-2023-089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methodological rigor, and ethical adherence of the Statistician assigned to the National Data Integration Project currently operating within Tanzania Dar es Salaam. The primary objective of this review is to ensure that the statistical frameworks employed align with international best practices while remaining contextually relevant to the socio-economic landscape of Tanzania. The review panel, consisting of senior data scientists and academic statisticians, conducted a comprehensive assessment of the Statistician's recent outputs, including data collection protocols, analytical models, and reporting mechanisms.</w:t>
      </w:r>
    </w:p>
    <w:p>
      <w:pPr>
        <w:pStyle w:val="BodyText"/>
      </w:pPr>
      <w:r>
        <w:t xml:space="preserve">The overall assessment indicates a high level of technical proficiency. The Statistician has demonstrated a robust understanding of complex data structures and has successfully navigated the unique challenges associated with data collection in the Dar es Salaam region. However, the report also identifies specific areas for improvement regarding data visualization accessibility and stakeholder communication.</w:t>
      </w:r>
    </w:p>
    <w:bookmarkEnd w:id="21"/>
    <w:bookmarkStart w:id="22" w:name="scope-and-methodology-of-the-review"/>
    <w:p>
      <w:pPr>
        <w:pStyle w:val="Heading2"/>
      </w:pPr>
      <w:r>
        <w:t xml:space="preserve">2. Scope and Methodology of the Review</w:t>
      </w:r>
    </w:p>
    <w:p>
      <w:pPr>
        <w:pStyle w:val="FirstParagraph"/>
      </w:pPr>
      <w:r>
        <w:t xml:space="preserve">The scope of this Peer Review Report encompasses all statistical activities undertaken by the Statistician over the preceding six months. The review methodology involved a multi-faceted approach:</w:t>
      </w:r>
    </w:p>
    <w:p>
      <w:pPr>
        <w:numPr>
          <w:ilvl w:val="0"/>
          <w:numId w:val="1001"/>
        </w:numPr>
        <w:pStyle w:val="Compact"/>
      </w:pPr>
      <w:r>
        <w:rPr>
          <w:bCs/>
          <w:b/>
        </w:rPr>
        <w:t xml:space="preserve">Code and Model Audit:</w:t>
      </w:r>
      <w:r>
        <w:t xml:space="preserve"> </w:t>
      </w:r>
      <w:r>
        <w:t xml:space="preserve">A line-by-line review of R and Python scripts used for data cleaning and regression analysis.</w:t>
      </w:r>
    </w:p>
    <w:p>
      <w:pPr>
        <w:numPr>
          <w:ilvl w:val="0"/>
          <w:numId w:val="1001"/>
        </w:numPr>
        <w:pStyle w:val="Compact"/>
      </w:pPr>
      <w:r>
        <w:rPr>
          <w:bCs/>
          <w:b/>
        </w:rPr>
        <w:t xml:space="preserve">Documentation Review:</w:t>
      </w:r>
      <w:r>
        <w:t xml:space="preserve"> </w:t>
      </w:r>
      <w:r>
        <w:t xml:space="preserve">Assessment of the statistical design documents and sampling strategies utilized for the Dar es Salaam urban survey.</w:t>
      </w:r>
    </w:p>
    <w:p>
      <w:pPr>
        <w:numPr>
          <w:ilvl w:val="0"/>
          <w:numId w:val="1001"/>
        </w:numPr>
        <w:pStyle w:val="Compact"/>
      </w:pPr>
      <w:r>
        <w:rPr>
          <w:bCs/>
          <w:b/>
        </w:rPr>
        <w:t xml:space="preserve">Stakeholder Interviews:</w:t>
      </w:r>
      <w:r>
        <w:t xml:space="preserve"> </w:t>
      </w:r>
      <w:r>
        <w:t xml:space="preserve">Feedback gathered from project managers and government liaisons in Tanzania regarding the clarity and utility of the statistical reports.</w:t>
      </w:r>
    </w:p>
    <w:p>
      <w:pPr>
        <w:numPr>
          <w:ilvl w:val="0"/>
          <w:numId w:val="1001"/>
        </w:numPr>
        <w:pStyle w:val="Compact"/>
      </w:pPr>
      <w:r>
        <w:rPr>
          <w:bCs/>
          <w:b/>
        </w:rPr>
        <w:t xml:space="preserve">Ethical Compliance Check:</w:t>
      </w:r>
      <w:r>
        <w:t xml:space="preserve"> </w:t>
      </w:r>
      <w:r>
        <w:t xml:space="preserve">Verification that all data handling procedures comply with the Tanzania Statistics Act and international data privacy standards.</w:t>
      </w:r>
    </w:p>
    <w:bookmarkEnd w:id="22"/>
    <w:bookmarkStart w:id="23" w:name="Xe3df8c43a6de9fea70f8f7288d3999df4b7a815"/>
    <w:p>
      <w:pPr>
        <w:pStyle w:val="Heading2"/>
      </w:pPr>
      <w:r>
        <w:t xml:space="preserve">3. Technical Competency and Methodological Rigor</w:t>
      </w:r>
    </w:p>
    <w:p>
      <w:pPr>
        <w:pStyle w:val="FirstParagraph"/>
      </w:pPr>
      <w:r>
        <w:t xml:space="preserve">The core of this evaluation focuses on the technical execution of the Statistician. In the context of Tanzania Dar es Salaam, where data can often be fragmented across various municipal and national agencies, the Statistician's ability to harmonize disparate datasets was exemplary. The use of advanced imputation techniques to handle missing data in the household income surveys was statistically sound and well-justified in the accompanying documentation.</w:t>
      </w:r>
    </w:p>
    <w:p>
      <w:pPr>
        <w:pStyle w:val="BodyText"/>
      </w:pPr>
      <w:r>
        <w:t xml:space="preserve">Furthermore, the selection of sampling methods demonstrated a keen awareness of the demographic diversity within Dar es Salaam. The Statistician appropriately employed stratified random sampling to ensure that both high-density urban centers and peri-urban areas were adequately represented. This approach mitigated selection bias and enhanced the generalizability of the findings. The application of multivariate regression models to analyze the correlation between infrastructure development and economic growth was executed with precision, showing a deep command of econometric theory.</w:t>
      </w:r>
    </w:p>
    <w:bookmarkEnd w:id="23"/>
    <w:bookmarkStart w:id="24" w:name="X8aa9d58da0b2f2e6f7153ac3088c1738bbb556c"/>
    <w:p>
      <w:pPr>
        <w:pStyle w:val="Heading2"/>
      </w:pPr>
      <w:r>
        <w:t xml:space="preserve">4. Contextual Adaptation and Local Relevance</w:t>
      </w:r>
    </w:p>
    <w:p>
      <w:pPr>
        <w:pStyle w:val="FirstParagraph"/>
      </w:pPr>
      <w:r>
        <w:t xml:space="preserve">A critical aspect of this Peer Review Report is the assessment of how well the Statistician adapts global methodologies to the local Tanzanian context. The review panel commends the Statistician for incorporating local linguistic nuances into the survey instruments, which significantly improved response rates and data quality. Understanding the cultural dynamics of Tanzania Dar es Salaam is essential for accurate data collection, and the Statistician's collaboration with local enumerators was noted as a best practice.</w:t>
      </w:r>
    </w:p>
    <w:p>
      <w:pPr>
        <w:pStyle w:val="BodyText"/>
      </w:pPr>
      <w:r>
        <w:t xml:space="preserve">Additionally, the Statistician showed commendable flexibility in adjusting analytical timelines to accommodate local administrative processes and holidays. This cultural competence ensures that the statistical outputs are not only mathematically accurate but also practically implementable by local policymakers.</w:t>
      </w:r>
    </w:p>
    <w:bookmarkEnd w:id="24"/>
    <w:bookmarkStart w:id="25" w:name="areas-for-improvement"/>
    <w:p>
      <w:pPr>
        <w:pStyle w:val="Heading2"/>
      </w:pPr>
      <w:r>
        <w:t xml:space="preserve">5. Areas for Improvement</w:t>
      </w:r>
    </w:p>
    <w:p>
      <w:pPr>
        <w:pStyle w:val="FirstParagraph"/>
      </w:pPr>
      <w:r>
        <w:t xml:space="preserve">Despite the strong performance, this Peer Review Report highlights several areas where the Statistician can enhance their professional practice:</w:t>
      </w:r>
    </w:p>
    <w:p>
      <w:pPr>
        <w:numPr>
          <w:ilvl w:val="0"/>
          <w:numId w:val="1002"/>
        </w:numPr>
        <w:pStyle w:val="Compact"/>
      </w:pPr>
      <w:r>
        <w:rPr>
          <w:bCs/>
          <w:b/>
        </w:rPr>
        <w:t xml:space="preserve">Data Visualization:</w:t>
      </w:r>
      <w:r>
        <w:t xml:space="preserve"> </w:t>
      </w:r>
      <w:r>
        <w:t xml:space="preserve">While the statistical models are complex and accurate, the visual representations of data in the final reports are often too technical for non-specialist stakeholders. The Statistician should focus on creating more intuitive dashboards and infographics that translate complex Tanzanian economic data into actionable insights for government officials.</w:t>
      </w:r>
    </w:p>
    <w:p>
      <w:pPr>
        <w:numPr>
          <w:ilvl w:val="0"/>
          <w:numId w:val="1002"/>
        </w:numPr>
        <w:pStyle w:val="Compact"/>
      </w:pPr>
      <w:r>
        <w:rPr>
          <w:bCs/>
          <w:b/>
        </w:rPr>
        <w:t xml:space="preserve">Documentation Accessibility:</w:t>
      </w:r>
      <w:r>
        <w:t xml:space="preserve"> </w:t>
      </w:r>
      <w:r>
        <w:t xml:space="preserve">Some of the technical documentation is written in highly specialized jargon. It is recommended that the Statistician provide executive summaries that bridge the gap between technical statistical language and general business or policy language.</w:t>
      </w:r>
    </w:p>
    <w:p>
      <w:pPr>
        <w:numPr>
          <w:ilvl w:val="0"/>
          <w:numId w:val="1002"/>
        </w:numPr>
        <w:pStyle w:val="Compact"/>
      </w:pPr>
      <w:r>
        <w:rPr>
          <w:bCs/>
          <w:b/>
        </w:rPr>
        <w:t xml:space="preserve">Capacity Building:</w:t>
      </w:r>
      <w:r>
        <w:t xml:space="preserve"> </w:t>
      </w:r>
      <w:r>
        <w:t xml:space="preserve">The Statistician is encouraged to lead more training workshops for junior staff and local partners in Dar es Salaam to foster a culture of statistical literacy within the broader organization.</w:t>
      </w:r>
    </w:p>
    <w:bookmarkEnd w:id="25"/>
    <w:bookmarkStart w:id="26" w:name="ethical-standards-and-data-integrity"/>
    <w:p>
      <w:pPr>
        <w:pStyle w:val="Heading2"/>
      </w:pPr>
      <w:r>
        <w:t xml:space="preserve">6. Ethical Standards and Data Integrity</w:t>
      </w:r>
    </w:p>
    <w:p>
      <w:pPr>
        <w:pStyle w:val="FirstParagraph"/>
      </w:pPr>
      <w:r>
        <w:t xml:space="preserve">The review confirms that the Statistician has adhered strictly to ethical guidelines. There were no instances of data manipulation or misrepresentation. The handling of sensitive personal data from residents of Tanzania Dar es Salaam was conducted with the highest level of security and confidentiality, in full compliance with national regulations. The transparency regarding the limitations of the data and the potential sources of error in the analysis was particularly appreciated by the review panel.</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Statistician is performing at a level that exceeds the standard expectations for their role. Their technical expertise, combined with a respectful and adaptive approach to the local context of Tanzania Dar es Salaam, makes them a valuable asset to the organization. The statistical outputs produced are reliable, valid, and instrumental in driving evidence-based decision-making.</w:t>
      </w:r>
    </w:p>
    <w:p>
      <w:pPr>
        <w:pStyle w:val="BodyText"/>
      </w:pPr>
      <w:r>
        <w:rPr>
          <w:bCs/>
          <w:b/>
        </w:rPr>
        <w:t xml:space="preserve">Final Recommendation:</w:t>
      </w:r>
      <w:r>
        <w:t xml:space="preserve"> </w:t>
      </w:r>
      <w:r>
        <w:t xml:space="preserve">The review panel recommends the continued employment of the Statistician with a suggestion for a performance bonus contingent upon the implementation of the improvements regarding data visualization and stakeholder communication outlined in Section 5.</w:t>
      </w:r>
    </w:p>
    <w:bookmarkEnd w:id="27"/>
    <w:bookmarkStart w:id="28" w:name="review-panel-signatures"/>
    <w:p>
      <w:pPr>
        <w:pStyle w:val="Heading3"/>
      </w:pPr>
      <w:r>
        <w:t xml:space="preserve">Review Panel Signatures</w:t>
      </w:r>
    </w:p>
    <w:p>
      <w:pPr>
        <w:pStyle w:val="FirstParagraph"/>
      </w:pPr>
      <w:r>
        <w:rPr>
          <w:bCs/>
          <w:b/>
        </w:rPr>
        <w:t xml:space="preserve">Dr. Amina Juma</w:t>
      </w:r>
      <w:r>
        <w:br/>
      </w:r>
      <w:r>
        <w:t xml:space="preserve">Senior Data Scientist</w:t>
      </w:r>
      <w:r>
        <w:br/>
      </w:r>
      <w:r>
        <w:t xml:space="preserve">Review Chair</w:t>
      </w:r>
    </w:p>
    <w:p>
      <w:pPr>
        <w:pStyle w:val="BodyText"/>
      </w:pPr>
      <w:r>
        <w:rPr>
          <w:bCs/>
          <w:b/>
        </w:rPr>
        <w:t xml:space="preserve">Prof. John Mwangi</w:t>
      </w:r>
      <w:r>
        <w:br/>
      </w:r>
      <w:r>
        <w:t xml:space="preserve">Department of Statistics</w:t>
      </w:r>
      <w:r>
        <w:br/>
      </w:r>
      <w:r>
        <w:t xml:space="preserve">External Auditor</w:t>
      </w:r>
    </w:p>
    <w:bookmarkEnd w:id="28"/>
    <w:p>
      <w:pPr>
        <w:pStyle w:val="BodyText"/>
      </w:pPr>
      <w:r>
        <w:t xml:space="preserve">© 2023 National Data Integration Project.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Tanzania Dar es Salaam</dc:title>
  <dc:creator/>
  <dc:language>en</dc:language>
  <cp:keywords/>
  <dcterms:created xsi:type="dcterms:W3CDTF">2026-10-10T09:23:15Z</dcterms:created>
  <dcterms:modified xsi:type="dcterms:W3CDTF">2026-10-10T09:23:15Z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