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Systems</w:t>
      </w:r>
      <w:r>
        <w:t xml:space="preserve"> </w:t>
      </w:r>
      <w:r>
        <w:t xml:space="preserve">Engineer</w:t>
      </w:r>
    </w:p>
    <w:bookmarkStart w:id="20" w:name="peer-review-report"/>
    <w:p>
      <w:pPr>
        <w:pStyle w:val="Heading1"/>
      </w:pPr>
      <w:r>
        <w:t xml:space="preserve">Peer Review Report</w:t>
      </w:r>
    </w:p>
    <w:p>
      <w:pPr>
        <w:pStyle w:val="FirstParagraph"/>
      </w:pPr>
      <w:r>
        <w:rPr>
          <w:bCs/>
          <w:b/>
        </w:rPr>
        <w:t xml:space="preserve">Position:</w:t>
      </w:r>
      <w:r>
        <w:t xml:space="preserve"> </w:t>
      </w:r>
      <w:r>
        <w:t xml:space="preserve">Systems Engineer</w:t>
      </w:r>
    </w:p>
    <w:p>
      <w:pPr>
        <w:pStyle w:val="BodyText"/>
      </w:pPr>
      <w:r>
        <w:rPr>
          <w:bCs/>
          <w:b/>
        </w:rPr>
        <w:t xml:space="preserve">Location:</w:t>
      </w:r>
      <w:r>
        <w:t xml:space="preserve"> </w:t>
      </w:r>
      <w:r>
        <w:t xml:space="preserve">Australia Brisbane</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performance, technical competencies, and professional contributions of a Systems Engineer operating within the dynamic technological landscape of Australia Brisbane. The purpose of this document is to provide a comprehensive assessment based on peer observations, project outcomes, and alignment with industry standards relevant to the region. Brisbane, as a growing hub for innovation and engineering excellence in Australia, demands high standards of professionalism, adaptability, and technical proficiency from its engineering workforce. This report aims to reflect those expectations while offering constructive feedback for continuous improvement.</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expertise and application of systems engineering principles.</w:t>
      </w:r>
    </w:p>
    <w:p>
      <w:pPr>
        <w:numPr>
          <w:ilvl w:val="0"/>
          <w:numId w:val="1001"/>
        </w:numPr>
        <w:pStyle w:val="Compact"/>
      </w:pPr>
      <w:r>
        <w:t xml:space="preserve">Project management and delivery capabilities.</w:t>
      </w:r>
    </w:p>
    <w:p>
      <w:pPr>
        <w:numPr>
          <w:ilvl w:val="0"/>
          <w:numId w:val="1001"/>
        </w:numPr>
        <w:pStyle w:val="Compact"/>
      </w:pPr>
      <w:r>
        <w:t xml:space="preserve">Collaboration and communication within multidisciplinary teams.</w:t>
      </w:r>
    </w:p>
    <w:p>
      <w:pPr>
        <w:numPr>
          <w:ilvl w:val="0"/>
          <w:numId w:val="1001"/>
        </w:numPr>
        <w:pStyle w:val="Compact"/>
      </w:pPr>
      <w:r>
        <w:t xml:space="preserve">Adherence to Australian engineering standards and regulatory requirements.</w:t>
      </w:r>
    </w:p>
    <w:p>
      <w:pPr>
        <w:numPr>
          <w:ilvl w:val="0"/>
          <w:numId w:val="1001"/>
        </w:numPr>
        <w:pStyle w:val="Compact"/>
      </w:pPr>
      <w:r>
        <w:t xml:space="preserve">Contribution to innovation and process improvement initiatives.</w:t>
      </w:r>
    </w:p>
    <w:p>
      <w:pPr>
        <w:numPr>
          <w:ilvl w:val="0"/>
          <w:numId w:val="1001"/>
        </w:numPr>
        <w:pStyle w:val="Compact"/>
      </w:pPr>
      <w:r>
        <w:t xml:space="preserve">Professional development and commitment to lifelong learning.</w:t>
      </w:r>
    </w:p>
    <w:p>
      <w:pPr>
        <w:pStyle w:val="FirstParagraph"/>
      </w:pPr>
      <w:r>
        <w:t xml:space="preserve">The review period covers the last twelve months of the Systems Engineer’s tenure in their current role, with specific focus on projects executed in or for clients based in Australia Brisbane.</w:t>
      </w:r>
    </w:p>
    <w:bookmarkEnd w:id="22"/>
    <w:bookmarkStart w:id="23" w:name="technical-competence"/>
    <w:p>
      <w:pPr>
        <w:pStyle w:val="Heading2"/>
      </w:pPr>
      <w:r>
        <w:t xml:space="preserve">3. Technical Competence</w:t>
      </w:r>
    </w:p>
    <w:p>
      <w:pPr>
        <w:pStyle w:val="FirstParagraph"/>
      </w:pPr>
      <w:r>
        <w:t xml:space="preserve">The Systems Engineer has demonstrated a strong command of core systems engineering methodologies, including requirements analysis, system architecture design, integration testing, and lifecycle management. Their ability to translate complex stakeholder needs into actionable technical specifications has been particularly noteworthy. In several projects undertaken in Australia Brisbane, the engineer successfully applied model-based systems engineering (MBSE) techniques to enhance clarity and reduce ambiguities in system designs.</w:t>
      </w:r>
    </w:p>
    <w:p>
      <w:pPr>
        <w:pStyle w:val="BodyText"/>
      </w:pPr>
      <w:r>
        <w:t xml:space="preserve">Furthermore, the engineer has shown proficiency in utilizing industry-standard tools such as MATLAB/Simulink, DOORS, and Enterprise Architect. Their familiarity with these platforms has facilitated efficient collaboration with cross-functional teams and ensured alignment with project timelines. The engineer’s understanding of local regulations, including those set by Engineers Australia and relevant state authorities in Queensland, has also been commendable, ensuring compliance and mitigating risks associated with non-conformance.</w:t>
      </w:r>
    </w:p>
    <w:bookmarkEnd w:id="23"/>
    <w:bookmarkStart w:id="24" w:name="project-management-and-delivery"/>
    <w:p>
      <w:pPr>
        <w:pStyle w:val="Heading2"/>
      </w:pPr>
      <w:r>
        <w:t xml:space="preserve">4. Project Management and Delivery</w:t>
      </w:r>
    </w:p>
    <w:p>
      <w:pPr>
        <w:pStyle w:val="FirstParagraph"/>
      </w:pPr>
      <w:r>
        <w:t xml:space="preserve">In terms of project management, the Systems Engineer has consistently delivered results that meet or exceed expectations. They have exhibited strong organizational skills, effectively prioritizing tasks and managing resources to achieve project milestones. For instance, during a recent infrastructure upgrade project in Australia Brisbane, the engineer played a pivotal role in coordinating between hardware vendors, software developers, and end-users to ensure seamless integration and minimal downtime.</w:t>
      </w:r>
    </w:p>
    <w:p>
      <w:pPr>
        <w:pStyle w:val="BodyText"/>
      </w:pPr>
      <w:r>
        <w:t xml:space="preserve">Their proactive approach to risk identification and mitigation has been instrumental in avoiding potential delays and cost overruns. Additionally, the engineer has demonstrated adaptability when faced with unforeseen challenges, such as supply chain disruptions or changes in client requirements. This flexibility is particularly valuable in the fast-paced environment of Australia Brisbane, where projects often involve diverse stakeholders and evolving priorities.</w:t>
      </w:r>
    </w:p>
    <w:bookmarkEnd w:id="24"/>
    <w:bookmarkStart w:id="25" w:name="collaboration-and-communication"/>
    <w:p>
      <w:pPr>
        <w:pStyle w:val="Heading2"/>
      </w:pPr>
      <w:r>
        <w:t xml:space="preserve">5. Collaboration and Communication</w:t>
      </w:r>
    </w:p>
    <w:p>
      <w:pPr>
        <w:pStyle w:val="FirstParagraph"/>
      </w:pPr>
      <w:r>
        <w:t xml:space="preserve">Effective communication is a cornerstone of successful systems engineering, and the engineer under review has excelled in this area. They have maintained open lines of communication with team members, clients, and other stakeholders, ensuring that everyone remains informed and aligned throughout the project lifecycle. Their ability to articulate technical concepts in clear, non-technical language has been especially appreciated by non-engineering stakeholders.</w:t>
      </w:r>
    </w:p>
    <w:p>
      <w:pPr>
        <w:pStyle w:val="BodyText"/>
      </w:pPr>
      <w:r>
        <w:t xml:space="preserve">Within the context of Australia Brisbane, where multicultural teams are common, the engineer has shown cultural sensitivity and inclusivity, fostering an environment of mutual respect and collaboration. They have actively participated in team meetings, workshops, and brainstorming sessions, contributing valuable insights and encouraging others to share their perspectives.</w:t>
      </w:r>
    </w:p>
    <w:bookmarkEnd w:id="25"/>
    <w:bookmarkStart w:id="26" w:name="innovation-and-process-improvement"/>
    <w:p>
      <w:pPr>
        <w:pStyle w:val="Heading2"/>
      </w:pPr>
      <w:r>
        <w:t xml:space="preserve">6. Innovation and Process Improvement</w:t>
      </w:r>
    </w:p>
    <w:p>
      <w:pPr>
        <w:pStyle w:val="FirstParagraph"/>
      </w:pPr>
      <w:r>
        <w:t xml:space="preserve">The Systems Engineer has demonstrated a commitment to innovation and continuous improvement. They have proposed and implemented several process enhancements that have streamlined workflows and improved efficiency. For example, they introduced automated testing scripts that reduced manual effort and increased the accuracy of test results. These initiatives have not only benefited individual projects but have also contributed to the overall maturity of the organization’s engineering practices.</w:t>
      </w:r>
    </w:p>
    <w:p>
      <w:pPr>
        <w:pStyle w:val="BodyText"/>
      </w:pPr>
      <w:r>
        <w:t xml:space="preserve">In the competitive landscape of Australia Brisbane, staying ahead of technological trends is crucial. The engineer has kept abreast of emerging technologies, such as artificial intelligence, IoT, and cloud computing, and has explored ways to integrate these advancements into existing systems. Their forward-thinking approach positions them as a valuable asset to any engineering team.</w:t>
      </w:r>
    </w:p>
    <w:bookmarkEnd w:id="26"/>
    <w:bookmarkStart w:id="27" w:name="areas-for-improvement"/>
    <w:p>
      <w:pPr>
        <w:pStyle w:val="Heading2"/>
      </w:pPr>
      <w:r>
        <w:t xml:space="preserve">7. Areas for Improvement</w:t>
      </w:r>
    </w:p>
    <w:p>
      <w:pPr>
        <w:pStyle w:val="FirstParagraph"/>
      </w:pPr>
      <w:r>
        <w:t xml:space="preserve">While the Systems Engineer has performed admirably, there are areas where further development could enhance their effectiveness:</w:t>
      </w:r>
    </w:p>
    <w:p>
      <w:pPr>
        <w:numPr>
          <w:ilvl w:val="0"/>
          <w:numId w:val="1002"/>
        </w:numPr>
        <w:pStyle w:val="Compact"/>
      </w:pPr>
      <w:r>
        <w:rPr>
          <w:bCs/>
          <w:b/>
        </w:rPr>
        <w:t xml:space="preserve">Delegation Skills:</w:t>
      </w:r>
      <w:r>
        <w:t xml:space="preserve"> </w:t>
      </w:r>
      <w:r>
        <w:t xml:space="preserve">At times, the engineer has taken on excessive responsibilities, which may lead to burnout. Developing stronger delegation skills would enable them to leverage the strengths of their team more effectively.</w:t>
      </w:r>
    </w:p>
    <w:p>
      <w:pPr>
        <w:numPr>
          <w:ilvl w:val="0"/>
          <w:numId w:val="1002"/>
        </w:numPr>
        <w:pStyle w:val="Compact"/>
      </w:pPr>
      <w:r>
        <w:rPr>
          <w:bCs/>
          <w:b/>
        </w:rPr>
        <w:t xml:space="preserve">Documentation Practices:</w:t>
      </w:r>
      <w:r>
        <w:t xml:space="preserve"> </w:t>
      </w:r>
      <w:r>
        <w:t xml:space="preserve">Although technical documentation is generally thorough, there is room for improvement in terms of consistency and accessibility. Adopting standardized templates and version control practices could address this issue.</w:t>
      </w:r>
    </w:p>
    <w:p>
      <w:pPr>
        <w:numPr>
          <w:ilvl w:val="0"/>
          <w:numId w:val="1002"/>
        </w:numPr>
        <w:pStyle w:val="Compact"/>
      </w:pPr>
      <w:r>
        <w:rPr>
          <w:bCs/>
          <w:b/>
        </w:rPr>
        <w:t xml:space="preserve">Networking:</w:t>
      </w:r>
      <w:r>
        <w:t xml:space="preserve"> </w:t>
      </w:r>
      <w:r>
        <w:t xml:space="preserve">Engaging more actively with professional networks in Australia Brisbane, such as Engineers Australia chapters or local tech meetups, could provide additional opportunities for knowledge sharing and career growth.</w:t>
      </w:r>
    </w:p>
    <w:bookmarkEnd w:id="27"/>
    <w:bookmarkStart w:id="28" w:name="conclusion"/>
    <w:p>
      <w:pPr>
        <w:pStyle w:val="Heading2"/>
      </w:pPr>
      <w:r>
        <w:t xml:space="preserve">8. Conclusion</w:t>
      </w:r>
    </w:p>
    <w:p>
      <w:pPr>
        <w:pStyle w:val="FirstParagraph"/>
      </w:pPr>
      <w:r>
        <w:t xml:space="preserve">In conclusion, this Peer Review Report highlights the significant contributions and competencies of the Systems Engineer in their role within Australia Brisbane. Their technical expertise, project management skills, and collaborative approach have made them a valuable member of the engineering team. By addressing the identified areas for improvement, they have the potential to further elevate their performance and make even greater contributions to the organization and the broader engineering community in Australia Brisbane.</w:t>
      </w:r>
    </w:p>
    <w:bookmarkEnd w:id="28"/>
    <w:p>
      <w:pPr>
        <w:pStyle w:val="BodyText"/>
      </w:pPr>
      <w:r>
        <w:rPr>
          <w:bCs/>
          <w:b/>
        </w:rPr>
        <w:t xml:space="preserve">Prepared by:</w:t>
      </w:r>
    </w:p>
    <w:p>
      <w:pPr>
        <w:pStyle w:val="BodyText"/>
      </w:pPr>
      <w:r>
        <w:t xml:space="preserve">[Reviewer Name]</w:t>
      </w:r>
    </w:p>
    <w:p>
      <w:pPr>
        <w:pStyle w:val="BodyText"/>
      </w:pPr>
      <w:r>
        <w:t xml:space="preserve">[Reviewer Title]</w:t>
      </w:r>
    </w:p>
    <w:p>
      <w:pPr>
        <w:pStyle w:val="BodyText"/>
      </w:pPr>
      <w:r>
        <w:t xml:space="preserve">[Organization Name]</w:t>
      </w:r>
    </w:p>
    <w:p>
      <w:pPr>
        <w:pStyle w:val="BodyText"/>
      </w:pPr>
      <w:r>
        <w:t xml:space="preserve">[Contact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Systems Engineer</dc:title>
  <dc:creator/>
  <dc:language>en</dc:language>
  <cp:keywords/>
  <dcterms:created xsi:type="dcterms:W3CDTF">2026-10-10T03:38:59Z</dcterms:created>
  <dcterms:modified xsi:type="dcterms:W3CDTF">2026-10-10T03:38:59Z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