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competencies, and collaborative contributions of a Systems Engineer operating within the dynamic technological landscape of Dhaka, Bangladesh. As the capital city of Bangladesh continues to emerge as a regional hub for information technology and telecommunications, the role of the Systems Engineer is pivotal in ensuring the reliability, scalability, and security of critical infrastructure. This document serves as a formal assessment conducted by a peer reviewer to provide constructive feedback, identify areas of excellence, and outline recommendations for professional growth.</w:t>
      </w:r>
    </w:p>
    <w:p>
      <w:pPr>
        <w:pStyle w:val="BodyText"/>
      </w:pPr>
      <w:r>
        <w:t xml:space="preserve">The review focuses on the engineer's ability to design, implement, and maintain complex systems while adhering to international standards and local regulatory requirements specific to the Bangladesh Telecommunication Regulatory Commission (BTRC) and other relevant bodies. The assessment covers technical proficiency, problem-solving capabilities, teamwork, and adaptability to the unique challenges presented by the Dhaka market.</w:t>
      </w:r>
    </w:p>
    <w:bookmarkEnd w:id="21"/>
    <w:bookmarkStart w:id="22" w:name="technical-competency-and-systems-design"/>
    <w:p>
      <w:pPr>
        <w:pStyle w:val="Heading2"/>
      </w:pPr>
      <w:r>
        <w:t xml:space="preserve">2. Technical Competency and Systems Design</w:t>
      </w:r>
    </w:p>
    <w:p>
      <w:pPr>
        <w:pStyle w:val="FirstParagraph"/>
      </w:pPr>
      <w:r>
        <w:t xml:space="preserve">The Systems Engineer under review has demonstrated a robust understanding of system architecture and integration. In the context of Dhaka's rapidly expanding digital ecosystem, the ability to design resilient systems is paramount. The engineer has successfully managed the deployment of hybrid cloud solutions, ensuring seamless connectivity between on-premise servers and cloud environments. This is particularly relevant given the increasing reliance on cloud services by Bangladeshi enterprises seeking to modernize their operations.</w:t>
      </w:r>
    </w:p>
    <w:p>
      <w:pPr>
        <w:pStyle w:val="BodyText"/>
      </w:pPr>
      <w:r>
        <w:t xml:space="preserve">Furthermore, the engineer's proficiency in network configuration and security protocols is commendable. With cybersecurity threats on the rise in Bangladesh, the implementation of robust firewalls, intrusion detection systems, and encryption standards has been handled with precision. The engineer's work aligns with global best practices while considering the specific infrastructure constraints often encountered in Dhaka, such as intermittent power supply and varying internet bandwidths.</w:t>
      </w:r>
    </w:p>
    <w:bookmarkEnd w:id="22"/>
    <w:bookmarkStart w:id="23" w:name="Xef26c8661a2f3af7fad2e9e9eda3245559b76f6"/>
    <w:p>
      <w:pPr>
        <w:pStyle w:val="Heading2"/>
      </w:pPr>
      <w:r>
        <w:t xml:space="preserve">3. Problem-Solving and Operational Efficiency</w:t>
      </w:r>
    </w:p>
    <w:p>
      <w:pPr>
        <w:pStyle w:val="FirstParagraph"/>
      </w:pPr>
      <w:r>
        <w:t xml:space="preserve">A key aspect of this Peer Review Report is the evaluation of the Systems Engineer's problem-solving skills. The engineer has consistently exhibited a proactive approach to troubleshooting and incident management. In several instances, the engineer was able to diagnose and resolve critical system outages within minimal downtime, thereby ensuring business continuity for clients in Dhaka. This responsiveness is crucial in a fast-paced environment where operational disruptions can have significant financial implications.</w:t>
      </w:r>
    </w:p>
    <w:p>
      <w:pPr>
        <w:pStyle w:val="BodyText"/>
      </w:pPr>
      <w:r>
        <w:t xml:space="preserve">Additionally, the engineer has contributed to optimizing system performance through automation and scripting. By automating routine maintenance tasks, the engineer has reduced manual errors and improved overall operational efficiency. This initiative not only enhances productivity but also allows the team to focus on strategic projects that drive innovation within the organization.</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Systems Engineer, especially when working in a multicultural and multidisciplinary environment like Dhaka. The engineer has demonstrated strong interpersonal skills, fostering positive relationships with team members, stakeholders, and external vendors. The ability to translate complex technical concepts into understandable terms for non-technical stakeholders has been particularly valuable in facilitating project approvals and alignment.</w:t>
      </w:r>
    </w:p>
    <w:p>
      <w:pPr>
        <w:pStyle w:val="BodyText"/>
      </w:pPr>
      <w:r>
        <w:t xml:space="preserve">Moreover, the engineer has actively participated in knowledge-sharing sessions and mentoring junior staff. This commitment to team development contributes to a culture of continuous learning and improvement within the organization. In the context of Bangladesh's growing IT sector, such mentorship is vital for nurturing the next generation of systems engineers.</w:t>
      </w:r>
    </w:p>
    <w:bookmarkEnd w:id="24"/>
    <w:bookmarkStart w:id="25" w:name="adaptability-and-local-context-awareness"/>
    <w:p>
      <w:pPr>
        <w:pStyle w:val="Heading2"/>
      </w:pPr>
      <w:r>
        <w:t xml:space="preserve">5. Adaptability and Local Context Awareness</w:t>
      </w:r>
    </w:p>
    <w:p>
      <w:pPr>
        <w:pStyle w:val="FirstParagraph"/>
      </w:pPr>
      <w:r>
        <w:t xml:space="preserve">Operating in Dhaka presents unique challenges, including infrastructure limitations and regulatory complexities. The Systems Engineer has shown remarkable adaptability by tailoring solutions to fit the local context. For instance, the engineer has implemented power backup solutions and optimized network configurations to mitigate the impact of frequent power fluctuations. This awareness of local conditions ensures that systems remain reliable and efficient despite external constraints.</w:t>
      </w:r>
    </w:p>
    <w:p>
      <w:pPr>
        <w:pStyle w:val="BodyText"/>
      </w:pPr>
      <w:r>
        <w:t xml:space="preserve">Additionally, the engineer has stayed informed about regulatory changes and compliance requirements in Bangladesh. This proactive approach ensures that all systems and processes adhere to legal standards, thereby minimizing risks and enhancing the organization's reputation.</w:t>
      </w:r>
    </w:p>
    <w:bookmarkEnd w:id="25"/>
    <w:bookmarkStart w:id="26" w:name="areas-for-improvement"/>
    <w:p>
      <w:pPr>
        <w:pStyle w:val="Heading2"/>
      </w:pPr>
      <w:r>
        <w:t xml:space="preserve">6. Areas for Improvement</w:t>
      </w:r>
    </w:p>
    <w:p>
      <w:pPr>
        <w:pStyle w:val="FirstParagraph"/>
      </w:pPr>
      <w:r>
        <w:t xml:space="preserve">While the Systems Engineer has performed exceptionally well, there are areas where further development is recommended. Firstly, enhancing expertise in emerging technologies such as artificial intelligence and machine learning could provide a competitive edge in Dhaka's evolving tech landscape. Secondly, improving documentation practices would facilitate better knowledge retention and transfer within the team. Lastly, expanding professional networks through industry events and conferences in Bangladesh could foster collaborations and innovation.</w:t>
      </w:r>
    </w:p>
    <w:bookmarkEnd w:id="26"/>
    <w:bookmarkStart w:id="27" w:name="conclusion"/>
    <w:p>
      <w:pPr>
        <w:pStyle w:val="Heading2"/>
      </w:pPr>
      <w:r>
        <w:t xml:space="preserve">7. Conclusion</w:t>
      </w:r>
    </w:p>
    <w:p>
      <w:pPr>
        <w:pStyle w:val="FirstParagraph"/>
      </w:pPr>
      <w:r>
        <w:t xml:space="preserve">In conclusion, this Peer Review Report affirms the Systems Engineer's significant contributions to the organization and the broader technological advancement in Dhaka, Bangladesh. The engineer's technical expertise, problem-solving abilities, and collaborative spirit make them a valuable asset. By addressing the identified areas for improvement, the engineer can further enhance their impact and continue to drive success in the dynamic environment of Bangladesh's capital city.</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Systems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Dhaka, Bangladesh</dc:title>
  <dc:creator/>
  <dc:language>en</dc:language>
  <cp:keywords/>
  <dcterms:created xsi:type="dcterms:W3CDTF">2026-10-10T04:25:20Z</dcterms:created>
  <dcterms:modified xsi:type="dcterms:W3CDTF">2026-10-10T04:25:20Z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