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Kinshasa, DR Congo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effectiveness, and collaborative contributions of the Systems Engineer assigned to our operations in Kinshasa, Democratic Republic of the Congo. The review period covers the last fiscal quarter, during which the engineer was responsible for maintaining critical infrastructure, optimizing system performance, and ensuring seamless connectivity across our regional offices. Given the unique challenges presented by the Kinshasa environment, including intermittent power supply and complex network topologies, this report aims to provide a comprehensive assessment of the engineer's ability to navigate these constraints while delivering high-quality engineering solutions.</w:t>
      </w:r>
    </w:p>
    <w:bookmarkEnd w:id="21"/>
    <w:bookmarkStart w:id="22" w:name="Xa0da4b28451c695e78bb03d023b536f2597e61c"/>
    <w:p>
      <w:pPr>
        <w:pStyle w:val="Heading2"/>
      </w:pPr>
      <w:r>
        <w:t xml:space="preserve">2. Technical Competence and Infrastructure Management</w:t>
      </w:r>
    </w:p>
    <w:p>
      <w:pPr>
        <w:pStyle w:val="FirstParagraph"/>
      </w:pPr>
      <w:r>
        <w:t xml:space="preserve">The primary responsibility of the Systems Engineer in this region is the maintenance of robust IT infrastructure capable of withstanding local environmental stressors. The subject has demonstrated exceptional technical competence in managing server clusters and network architecture. Specifically, the engineer successfully implemented a redundant power management system that significantly reduced downtime during the frequent electrical fluctuations common in Kinshasa. This proactive approach to infrastructure resilience is highly commendable and aligns with our organizational standards for operational continuity.</w:t>
      </w:r>
    </w:p>
    <w:p>
      <w:pPr>
        <w:pStyle w:val="BodyText"/>
      </w:pPr>
      <w:r>
        <w:t xml:space="preserve">Furthermore, the engineer's ability to troubleshoot complex hardware and software issues under pressure has been noted by multiple stakeholders. The rapid resolution of a critical database synchronization issue last month prevented significant data loss and ensured that our field operations in the wider DR Congo region remained uninterrupted. The technical documentation provided by the engineer is thorough, clear, and accessible, facilitating easier handovers and maintenance by local support staff.</w:t>
      </w:r>
    </w:p>
    <w:bookmarkEnd w:id="22"/>
    <w:bookmarkStart w:id="23" w:name="Xe77561063c46e40363edea49151673dfd46a299"/>
    <w:p>
      <w:pPr>
        <w:pStyle w:val="Heading2"/>
      </w:pPr>
      <w:r>
        <w:t xml:space="preserve">3. Adaptability and Problem-Solving in Local Context</w:t>
      </w:r>
    </w:p>
    <w:p>
      <w:pPr>
        <w:pStyle w:val="FirstParagraph"/>
      </w:pPr>
      <w:r>
        <w:t xml:space="preserve">Operating in Kinshasa requires a high degree of adaptability due to the dynamic nature of the local infrastructure landscape. The Systems Engineer has shown remarkable flexibility in adjusting technical strategies to suit the local context. For instance, when faced with bandwidth limitations, the engineer devised a localized caching solution that improved application response times by 40%. This demonstrates not only technical skill but also a deep understanding of the practical constraints faced by our team in DR Congo.</w:t>
      </w:r>
    </w:p>
    <w:p>
      <w:pPr>
        <w:pStyle w:val="BodyText"/>
      </w:pPr>
      <w:r>
        <w:t xml:space="preserve">The engineer has also been instrumental in bridging the gap between advanced technological requirements and the available local resources. By leveraging open-source tools and optimizing existing hardware, the engineer has helped reduce operational costs without compromising on performance. This resourcefulness is particularly valuable in the Kinshasa market, where supply chain delays for specialized equipment can be a significant hurdle.</w:t>
      </w:r>
    </w:p>
    <w:bookmarkEnd w:id="23"/>
    <w:bookmarkStart w:id="24" w:name="collaboration-and-communication"/>
    <w:p>
      <w:pPr>
        <w:pStyle w:val="Heading2"/>
      </w:pPr>
      <w:r>
        <w:t xml:space="preserve">4. Collaboration and Communication</w:t>
      </w:r>
    </w:p>
    <w:p>
      <w:pPr>
        <w:pStyle w:val="FirstParagraph"/>
      </w:pPr>
      <w:r>
        <w:t xml:space="preserve">Effective communication is crucial for a Systems Engineer working in a multicultural environment like Kinshasa. The subject has consistently demonstrated strong interpersonal skills, fostering positive relationships with both local staff and international colleagues. The engineer actively participates in cross-functional meetings, providing clear technical insights that aid decision-making processes.</w:t>
      </w:r>
    </w:p>
    <w:p>
      <w:pPr>
        <w:pStyle w:val="BodyText"/>
      </w:pPr>
      <w:r>
        <w:t xml:space="preserve">Additionally, the engineer has taken the initiative to conduct training sessions for local IT personnel, enhancing their skills in system administration and cybersecurity. This knowledge transfer is vital for building a sustainable IT ecosystem within our DR Congo operations. The engineer's ability to explain complex technical concepts in an understandable manner has been widely appreciated by team members across various departments.</w:t>
      </w:r>
    </w:p>
    <w:bookmarkEnd w:id="24"/>
    <w:bookmarkStart w:id="25" w:name="areas-for-improvement"/>
    <w:p>
      <w:pPr>
        <w:pStyle w:val="Heading2"/>
      </w:pPr>
      <w:r>
        <w:t xml:space="preserve">5. Areas for Improvement</w:t>
      </w:r>
    </w:p>
    <w:p>
      <w:pPr>
        <w:pStyle w:val="FirstParagraph"/>
      </w:pPr>
      <w:r>
        <w:t xml:space="preserve">While the overall performance of the Systems Engineer is highly satisfactory, there are areas where further development could enhance effectiveness. One suggestion is to increase engagement with local technology partners in Kinshasa to explore innovative solutions tailored to the DR Congo market. Building stronger relationships with local vendors could streamline procurement processes and provide access to region-specific technical support.</w:t>
      </w:r>
    </w:p>
    <w:p>
      <w:pPr>
        <w:pStyle w:val="BodyText"/>
      </w:pPr>
      <w:r>
        <w:t xml:space="preserve">Additionally, while the engineer's technical documentation is excellent, there is room for improvement in the regularity of status updates to senior management. More frequent reporting on system health and potential risks would enable better strategic planning and resource allocation.</w:t>
      </w:r>
    </w:p>
    <w:bookmarkEnd w:id="25"/>
    <w:bookmarkStart w:id="26" w:name="conclusion-and-recommendations"/>
    <w:p>
      <w:pPr>
        <w:pStyle w:val="Heading2"/>
      </w:pPr>
      <w:r>
        <w:t xml:space="preserve">6. Conclusion and Recommendations</w:t>
      </w:r>
    </w:p>
    <w:p>
      <w:pPr>
        <w:pStyle w:val="FirstParagraph"/>
      </w:pPr>
      <w:r>
        <w:t xml:space="preserve">In conclusion, the Systems Engineer has performed exceptionally well during the review period, demonstrating strong technical skills, adaptability, and leadership in the challenging environment of Kinshasa, DR Congo. Their contributions have been instrumental in maintaining the reliability and efficiency of our IT infrastructure, directly supporting our operational goals in the region.</w:t>
      </w:r>
    </w:p>
    <w:p>
      <w:pPr>
        <w:pStyle w:val="BodyText"/>
      </w:pPr>
      <w:r>
        <w:t xml:space="preserve">Based on this Peer Review Report, it is recommended that the engineer be recognized for their outstanding performance and considered for advanced responsibilities within the organization. Continued investment in their professional development, particularly in areas of strategic vendor management and executive communication, will further enhance their value to our Kinshasa operations.</w:t>
      </w:r>
    </w:p>
    <w:bookmarkEnd w:id="26"/>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IT Manager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DR Congo Kinshasa</dc:title>
  <dc:creator/>
  <dc:language>en</dc:language>
  <cp:keywords/>
  <dcterms:created xsi:type="dcterms:W3CDTF">2026-10-10T03:41:42Z</dcterms:created>
  <dcterms:modified xsi:type="dcterms:W3CDTF">2026-10-10T03:41:42Z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