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technical expertise, and professional conduct of a Systems Engineer based in Tel Aviv, Israel. The review is conducted by peers who have collaborated closely with the engineer on various projects, providing insights into their technical skills, problem-solving abilities, teamwork, and overall contribution to the organization.</w:t>
      </w:r>
    </w:p>
    <w:bookmarkEnd w:id="21"/>
    <w:bookmarkStart w:id="22" w:name="technical-expertise"/>
    <w:p>
      <w:pPr>
        <w:pStyle w:val="Heading2"/>
      </w:pPr>
      <w:r>
        <w:t xml:space="preserve">2. Technical Expertise</w:t>
      </w:r>
    </w:p>
    <w:p>
      <w:pPr>
        <w:pStyle w:val="FirstParagraph"/>
      </w:pPr>
      <w:r>
        <w:t xml:space="preserve">The Systems Engineer demonstrates a strong foundation in systems engineering principles, including requirements analysis, system design, integration, and testing. Their ability to translate complex business needs into technical solutions is commendable. They are proficient in using industry-standard tools and methodologies, such as SysML, UML, and Agile practices, which are essential for managing large-scale projects in Tel Aviv's competitive tech environment.</w:t>
      </w:r>
    </w:p>
    <w:p>
      <w:pPr>
        <w:pStyle w:val="BodyText"/>
      </w:pPr>
      <w:r>
        <w:t xml:space="preserve">One notable strength is their expertise in cross-functional collaboration. They effectively bridge the gap between hardware, software, and operations teams, ensuring seamless integration of components. This skill is particularly valuable in Israel's innovation-driven ecosystem, where multidisciplinary teamwork is crucial for success.</w:t>
      </w:r>
    </w:p>
    <w:bookmarkEnd w:id="22"/>
    <w:bookmarkStart w:id="23" w:name="problem-solving-and-innovation"/>
    <w:p>
      <w:pPr>
        <w:pStyle w:val="Heading2"/>
      </w:pPr>
      <w:r>
        <w:t xml:space="preserve">3. Problem-Solving and Innovation</w:t>
      </w:r>
    </w:p>
    <w:p>
      <w:pPr>
        <w:pStyle w:val="FirstParagraph"/>
      </w:pPr>
      <w:r>
        <w:t xml:space="preserve">The engineer excels in identifying and resolving complex technical challenges. Their analytical mindset allows them to break down intricate problems into manageable tasks, leading to efficient and innovative solutions. For instance, during a recent project involving the development of a distributed system, they proposed a novel architecture that significantly improved performance and scalability.</w:t>
      </w:r>
    </w:p>
    <w:p>
      <w:pPr>
        <w:pStyle w:val="BodyText"/>
      </w:pPr>
      <w:r>
        <w:t xml:space="preserve">Innovation is a hallmark of their work. They consistently seek opportunities to optimize processes and introduce cutting-edge technologies. This proactive approach aligns well with Tel Aviv's reputation as a global startup hub, where adaptability and creativity are highly valued.</w:t>
      </w:r>
    </w:p>
    <w:bookmarkEnd w:id="23"/>
    <w:bookmarkStart w:id="24" w:name="teamwork-and-communication"/>
    <w:p>
      <w:pPr>
        <w:pStyle w:val="Heading2"/>
      </w:pPr>
      <w:r>
        <w:t xml:space="preserve">4. Teamwork and Communication</w:t>
      </w:r>
    </w:p>
    <w:p>
      <w:pPr>
        <w:pStyle w:val="FirstParagraph"/>
      </w:pPr>
      <w:r>
        <w:t xml:space="preserve">Collaboration is a key aspect of this engineer's role, and they perform exceptionally well in team settings. They communicate clearly and concisely, ensuring that all stakeholders are aligned on project goals and timelines. Their ability to explain technical concepts to non-technical audiences is particularly impressive, fostering better understanding and cooperation across departments.</w:t>
      </w:r>
    </w:p>
    <w:p>
      <w:pPr>
        <w:pStyle w:val="BodyText"/>
      </w:pPr>
      <w:r>
        <w:t xml:space="preserve">They also demonstrate strong leadership qualities, often taking the initiative to mentor junior team members and facilitate knowledge sharing. This commitment to team growth contributes to a positive and productive work environment, which is essential for maintaining high standards in Tel Aviv's fast-paced industry.</w:t>
      </w:r>
    </w:p>
    <w:bookmarkEnd w:id="24"/>
    <w:bookmarkStart w:id="25" w:name="project-management-and-delivery"/>
    <w:p>
      <w:pPr>
        <w:pStyle w:val="Heading2"/>
      </w:pPr>
      <w:r>
        <w:t xml:space="preserve">5. Project Management and Delivery</w:t>
      </w:r>
    </w:p>
    <w:p>
      <w:pPr>
        <w:pStyle w:val="FirstParagraph"/>
      </w:pPr>
      <w:r>
        <w:t xml:space="preserve">The Systems Engineer has a proven track record of delivering projects on time and within budget. Their meticulous planning and risk management skills ensure that potential issues are identified and mitigated early in the development cycle. They are adept at prioritizing tasks and allocating resources efficiently, which is critical for meeting tight deadlines in Israel's dynamic market.</w:t>
      </w:r>
    </w:p>
    <w:p>
      <w:pPr>
        <w:pStyle w:val="BodyText"/>
      </w:pPr>
      <w:r>
        <w:t xml:space="preserve">Furthermore, they maintain a high level of accountability, taking ownership of their responsibilities and ensuring that deliverables meet quality standards. This dedication to excellence has earned them the trust and respect of colleagues and clients alike.</w:t>
      </w:r>
    </w:p>
    <w:bookmarkEnd w:id="25"/>
    <w:bookmarkStart w:id="26" w:name="areas-for-improvement"/>
    <w:p>
      <w:pPr>
        <w:pStyle w:val="Heading2"/>
      </w:pPr>
      <w:r>
        <w:t xml:space="preserve">6. Areas for Improvement</w:t>
      </w:r>
    </w:p>
    <w:p>
      <w:pPr>
        <w:pStyle w:val="FirstParagraph"/>
      </w:pPr>
      <w:r>
        <w:t xml:space="preserve">While the engineer's performance is largely exemplary, there are a few areas where further development could enhance their effectiveness. One suggestion is to deepen their expertise in emerging technologies, such as artificial intelligence and machine learning, which are increasingly relevant in systems engineering. Additionally, improving their proficiency in foreign languages could facilitate better communication with international partners, given Tel Aviv's global connections.</w:t>
      </w:r>
    </w:p>
    <w:bookmarkEnd w:id="26"/>
    <w:bookmarkStart w:id="27" w:name="conclusion"/>
    <w:p>
      <w:pPr>
        <w:pStyle w:val="Heading2"/>
      </w:pPr>
      <w:r>
        <w:t xml:space="preserve">7. Conclusion</w:t>
      </w:r>
    </w:p>
    <w:p>
      <w:pPr>
        <w:pStyle w:val="FirstParagraph"/>
      </w:pPr>
      <w:r>
        <w:t xml:space="preserve">In summary, this Peer Review Report highlights the Systems Engineer's exceptional technical skills, innovative problem-solving abilities, and strong collaborative spirit. Their contributions have been instrumental in driving project success and advancing the organization's goals in Tel Aviv, Israel. With continued growth and development, they are well-positioned to take on even greater responsibilities and make an even more significant impact in the field of systems engineering.</w:t>
      </w:r>
    </w:p>
    <w:bookmarkEnd w:id="27"/>
    <w:p>
      <w:pPr>
        <w:pStyle w:val="BodyText"/>
      </w:pPr>
      <w:r>
        <w:rPr>
          <w:bCs/>
          <w:b/>
        </w:rPr>
        <w:t xml:space="preserve">Reviewed by:</w:t>
      </w:r>
    </w:p>
    <w:p>
      <w:pPr>
        <w:pStyle w:val="BodyText"/>
      </w:pPr>
      <w:r>
        <w:t xml:space="preserve">John Doe, Senior Systems Engineer</w:t>
      </w:r>
    </w:p>
    <w:p>
      <w:pPr>
        <w:pStyle w:val="BodyText"/>
      </w:pPr>
      <w:r>
        <w:t xml:space="preserve">Jane Smith, Project Manager</w:t>
      </w:r>
    </w:p>
    <w:p>
      <w:pPr>
        <w:pStyle w:val="BodyText"/>
      </w:pPr>
      <w:r>
        <w:t xml:space="preserve">Michael Cohen, Technical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2026-10-10T10:20:23Z</dcterms:created>
  <dcterms:modified xsi:type="dcterms:W3CDTF">2026-10-10T10:20:23Z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