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Systems Engineer Performance Evaluation</w:t>
      </w:r>
    </w:p>
    <w:p>
      <w:pPr>
        <w:pStyle w:val="BodyText"/>
      </w:pPr>
      <w:r>
        <w:rPr>
          <w:bCs/>
          <w:b/>
        </w:rPr>
        <w:t xml:space="preserve">Location:</w:t>
      </w:r>
      <w:r>
        <w:t xml:space="preserve"> </w:t>
      </w:r>
      <w:r>
        <w:t xml:space="preserve">Kuwait, Kuwait City</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Engineering Team Lead</w:t>
      </w:r>
    </w:p>
    <w:bookmarkEnd w:id="20"/>
    <w:bookmarkStart w:id="21" w:name="introduction"/>
    <w:p>
      <w:pPr>
        <w:pStyle w:val="Heading2"/>
      </w:pPr>
      <w:r>
        <w:t xml:space="preserve">1. Introduction</w:t>
      </w:r>
    </w:p>
    <w:p>
      <w:pPr>
        <w:pStyle w:val="FirstParagraph"/>
      </w:pPr>
      <w:r>
        <w:t xml:space="preserve">This Peer Review Report is prepared to evaluate the professional performance, technical competence, and collaborative contributions of a Systems Engineer operating within the dynamic technological landscape of Kuwait, Kuwait City. The purpose of this document is to provide a comprehensive assessment that aligns with both international engineering standards and the specific operational requirements of organizations based in Kuwait City. This review aims to identify strengths, areas for improvement, and strategic recommendations to enhance the Systems Engineer's effectiveness in supporting critical infrastructure and digital transformation initiatives in the region.</w:t>
      </w:r>
    </w:p>
    <w:bookmarkEnd w:id="21"/>
    <w:bookmarkStart w:id="22" w:name="X98b6042483cec07190f10d25d8082f280fab11f"/>
    <w:p>
      <w:pPr>
        <w:pStyle w:val="Heading2"/>
      </w:pPr>
      <w:r>
        <w:t xml:space="preserve">2. Technical Competence and Systems Integration</w:t>
      </w:r>
    </w:p>
    <w:p>
      <w:pPr>
        <w:pStyle w:val="FirstParagraph"/>
      </w:pPr>
      <w:r>
        <w:t xml:space="preserve">The Systems Engineer has demonstrated a strong foundation in designing, implementing, and maintaining complex IT and operational systems. In the context of Kuwait City's rapidly evolving digital infrastructure, the engineer has shown proficiency in integrating heterogeneous systems, ensuring seamless communication between hardware, software, and network components. Their ability to manage system architectures that support government and private sector projects in Kuwait reflects a deep understanding of scalability, reliability, and security.</w:t>
      </w:r>
    </w:p>
    <w:p>
      <w:pPr>
        <w:pStyle w:val="BodyText"/>
      </w:pPr>
      <w:r>
        <w:t xml:space="preserve">Notably, the engineer has contributed to projects involving cloud migration, data center optimization, and cybersecurity enhancements—areas of high priority for organizations in Kuwait City. Their technical documentation is clear, thorough, and compliant with industry best practices, facilitating knowledge transfer and long-term system maintainability.</w:t>
      </w:r>
    </w:p>
    <w:bookmarkEnd w:id="22"/>
    <w:bookmarkStart w:id="23" w:name="project-management-and-delivery"/>
    <w:p>
      <w:pPr>
        <w:pStyle w:val="Heading2"/>
      </w:pPr>
      <w:r>
        <w:t xml:space="preserve">3. Project Management and Delivery</w:t>
      </w:r>
    </w:p>
    <w:p>
      <w:pPr>
        <w:pStyle w:val="FirstParagraph"/>
      </w:pPr>
      <w:r>
        <w:t xml:space="preserve">Effective project management is crucial for Systems Engineers, especially in Kuwait City, where projects often involve multiple stakeholders, strict regulatory requirements, and tight deadlines. The engineer under review has consistently demonstrated strong project planning and execution skills. They have successfully coordinated cross-functional teams, managed resources efficiently, and delivered projects on time and within budget.</w:t>
      </w:r>
    </w:p>
    <w:p>
      <w:pPr>
        <w:pStyle w:val="BodyText"/>
      </w:pPr>
      <w:r>
        <w:t xml:space="preserve">Their ability to adapt to changing project scopes and mitigate risks has been particularly valuable in the Kuwaiti market, where regulatory and environmental factors can introduce unforeseen challenges. The engineer's proactive communication with stakeholders has ensured alignment with organizational goals and client expectations.</w:t>
      </w:r>
    </w:p>
    <w:bookmarkEnd w:id="23"/>
    <w:bookmarkStart w:id="24" w:name="collaboration-and-communication"/>
    <w:p>
      <w:pPr>
        <w:pStyle w:val="Heading2"/>
      </w:pPr>
      <w:r>
        <w:t xml:space="preserve">4. Collaboration and Communication</w:t>
      </w:r>
    </w:p>
    <w:p>
      <w:pPr>
        <w:pStyle w:val="FirstParagraph"/>
      </w:pPr>
      <w:r>
        <w:t xml:space="preserve">Collaboration is a key aspect of the Systems Engineer role, particularly in a multicultural environment like Kuwait City. The engineer has exhibited excellent interpersonal skills, working effectively with local and international team members. Their ability to communicate technical concepts clearly to non-technical stakeholders has facilitated better decision-making and project alignment.</w:t>
      </w:r>
    </w:p>
    <w:p>
      <w:pPr>
        <w:pStyle w:val="BodyText"/>
      </w:pPr>
      <w:r>
        <w:t xml:space="preserve">Furthermore, the engineer has actively participated in team meetings, knowledge-sharing sessions, and peer reviews, contributing to a culture of continuous improvement. Their respect for cultural diversity and adherence to professional etiquette have strengthened team cohesion and productivity.</w:t>
      </w:r>
    </w:p>
    <w:bookmarkEnd w:id="24"/>
    <w:bookmarkStart w:id="25" w:name="innovation-and-problem-solving"/>
    <w:p>
      <w:pPr>
        <w:pStyle w:val="Heading2"/>
      </w:pPr>
      <w:r>
        <w:t xml:space="preserve">5. Innovation and Problem-Solving</w:t>
      </w:r>
    </w:p>
    <w:p>
      <w:pPr>
        <w:pStyle w:val="FirstParagraph"/>
      </w:pPr>
      <w:r>
        <w:t xml:space="preserve">Innovation is essential for addressing the unique challenges faced by organizations in Kuwait City. The Systems Engineer has shown a commendable ability to identify inefficiencies and propose innovative solutions. Whether optimizing system performance, reducing operational costs, or enhancing user experience, their problem-solving approach is both analytical and creative.</w:t>
      </w:r>
    </w:p>
    <w:p>
      <w:pPr>
        <w:pStyle w:val="BodyText"/>
      </w:pPr>
      <w:r>
        <w:t xml:space="preserve">The engineer has also demonstrated a willingness to explore emerging technologies, such as artificial intelligence, Internet of Things (IoT), and automation, to drive digital transformation initiatives in Kuwait. Their forward-thinking mindset positions them as a valuable asset for future projects.</w:t>
      </w:r>
    </w:p>
    <w:bookmarkEnd w:id="25"/>
    <w:bookmarkStart w:id="26" w:name="areas-for-improvement"/>
    <w:p>
      <w:pPr>
        <w:pStyle w:val="Heading2"/>
      </w:pPr>
      <w:r>
        <w:t xml:space="preserve">6. Areas for Improvement</w:t>
      </w:r>
    </w:p>
    <w:p>
      <w:pPr>
        <w:pStyle w:val="FirstParagraph"/>
      </w:pPr>
      <w:r>
        <w:t xml:space="preserve">While the Systems Engineer has performed at a high level, there are areas where further development could enhance their effectiveness:</w:t>
      </w:r>
    </w:p>
    <w:p>
      <w:pPr>
        <w:numPr>
          <w:ilvl w:val="0"/>
          <w:numId w:val="1001"/>
        </w:numPr>
        <w:pStyle w:val="Compact"/>
      </w:pPr>
      <w:r>
        <w:rPr>
          <w:bCs/>
          <w:b/>
        </w:rPr>
        <w:t xml:space="preserve">Advanced Cybersecurity Knowledge:</w:t>
      </w:r>
      <w:r>
        <w:t xml:space="preserve"> </w:t>
      </w:r>
      <w:r>
        <w:t xml:space="preserve">Given the increasing cyber threats in Kuwait City, expanding expertise in advanced cybersecurity frameworks and threat mitigation strategies is recommended.</w:t>
      </w:r>
    </w:p>
    <w:p>
      <w:pPr>
        <w:numPr>
          <w:ilvl w:val="0"/>
          <w:numId w:val="1001"/>
        </w:numPr>
        <w:pStyle w:val="Compact"/>
      </w:pPr>
      <w:r>
        <w:rPr>
          <w:bCs/>
          <w:b/>
        </w:rPr>
        <w:t xml:space="preserve">Regulatory Compliance:</w:t>
      </w:r>
      <w:r>
        <w:t xml:space="preserve"> </w:t>
      </w:r>
      <w:r>
        <w:t xml:space="preserve">A deeper understanding of Kuwaiti regulatory requirements and standards for IT systems would strengthen project compliance and risk management.</w:t>
      </w:r>
    </w:p>
    <w:p>
      <w:pPr>
        <w:numPr>
          <w:ilvl w:val="0"/>
          <w:numId w:val="1001"/>
        </w:numPr>
        <w:pStyle w:val="Compact"/>
      </w:pPr>
      <w:r>
        <w:rPr>
          <w:bCs/>
          <w:b/>
        </w:rPr>
        <w:t xml:space="preserve">Leadership Skills:</w:t>
      </w:r>
      <w:r>
        <w:t xml:space="preserve"> </w:t>
      </w:r>
      <w:r>
        <w:t xml:space="preserve">As the engineer takes on more complex projects, developing leadership and mentoring skills will be beneficial for guiding junior team members and leading cross-functional initiatives.</w:t>
      </w:r>
    </w:p>
    <w:bookmarkEnd w:id="26"/>
    <w:bookmarkStart w:id="27" w:name="recommendations"/>
    <w:p>
      <w:pPr>
        <w:pStyle w:val="Heading2"/>
      </w:pPr>
      <w:r>
        <w:t xml:space="preserve">7. Recommendations</w:t>
      </w:r>
    </w:p>
    <w:p>
      <w:pPr>
        <w:pStyle w:val="FirstParagraph"/>
      </w:pPr>
      <w:r>
        <w:t xml:space="preserve">To support the continued growth and success of the Systems Engineer in Kuwait City, the following recommendations are proposed:</w:t>
      </w:r>
    </w:p>
    <w:p>
      <w:pPr>
        <w:numPr>
          <w:ilvl w:val="0"/>
          <w:numId w:val="1002"/>
        </w:numPr>
        <w:pStyle w:val="Compact"/>
      </w:pPr>
      <w:r>
        <w:t xml:space="preserve">Enroll in advanced training programs focused on cybersecurity, cloud architecture, and Kuwaiti regulatory standards.</w:t>
      </w:r>
    </w:p>
    <w:p>
      <w:pPr>
        <w:numPr>
          <w:ilvl w:val="0"/>
          <w:numId w:val="1002"/>
        </w:numPr>
        <w:pStyle w:val="Compact"/>
      </w:pPr>
      <w:r>
        <w:t xml:space="preserve">Participate in industry conferences and networking events in Kuwait City to stay updated on technological trends and best practices.</w:t>
      </w:r>
    </w:p>
    <w:p>
      <w:pPr>
        <w:numPr>
          <w:ilvl w:val="0"/>
          <w:numId w:val="1002"/>
        </w:numPr>
        <w:pStyle w:val="Compact"/>
      </w:pPr>
      <w:r>
        <w:t xml:space="preserve">Take on leadership roles in upcoming projects to develop management and mentoring capabilities.</w:t>
      </w:r>
    </w:p>
    <w:p>
      <w:pPr>
        <w:numPr>
          <w:ilvl w:val="0"/>
          <w:numId w:val="1002"/>
        </w:numPr>
        <w:pStyle w:val="Compact"/>
      </w:pPr>
      <w:r>
        <w:t xml:space="preserve">Engage in cross-departmental collaboration to gain a broader understanding of organizational objectives and challenges.</w:t>
      </w:r>
    </w:p>
    <w:bookmarkEnd w:id="27"/>
    <w:bookmarkStart w:id="28" w:name="conclusion"/>
    <w:p>
      <w:pPr>
        <w:pStyle w:val="Heading2"/>
      </w:pPr>
      <w:r>
        <w:t xml:space="preserve">8. Conclusion</w:t>
      </w:r>
    </w:p>
    <w:p>
      <w:pPr>
        <w:pStyle w:val="FirstParagraph"/>
      </w:pPr>
      <w:r>
        <w:t xml:space="preserve">This Peer Review Report affirms that the Systems Engineer has made significant contributions to the organization's technological initiatives in Kuwait, Kuwait City. Their technical expertise, project management skills, and collaborative approach have been instrumental in delivering high-quality systems and solutions. With targeted development in cybersecurity, regulatory compliance, and leadership, the engineer is well-positioned to take on greater responsibilities and drive innovation in the region.</w:t>
      </w:r>
    </w:p>
    <w:p>
      <w:pPr>
        <w:pStyle w:val="BodyText"/>
      </w:pPr>
      <w:r>
        <w:t xml:space="preserve">This review serves as a formal acknowledgment of their achievements and a roadmap for future professional growth within the dynamic engineering landscape of Kuwait City.</w:t>
      </w:r>
    </w:p>
    <w:bookmarkEnd w:id="28"/>
    <w:p>
      <w:pPr>
        <w:pStyle w:val="BodyText"/>
      </w:pPr>
      <w:r>
        <w:rPr>
          <w:bCs/>
          <w:b/>
        </w:rPr>
        <w:t xml:space="preserve">Reviewed by:</w:t>
      </w:r>
    </w:p>
    <w:p>
      <w:pPr>
        <w:pStyle w:val="BodyText"/>
      </w:pPr>
      <w:r>
        <w:t xml:space="preserve">__________________________</w:t>
      </w:r>
    </w:p>
    <w:p>
      <w:pPr>
        <w:pStyle w:val="BodyText"/>
      </w:pPr>
      <w:r>
        <w:t xml:space="preserve">Senior Engineering Team Lead</w:t>
      </w:r>
    </w:p>
    <w:p>
      <w:pPr>
        <w:pStyle w:val="BodyText"/>
      </w:pPr>
      <w:r>
        <w:t xml:space="preserve">Kuwait,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Kuwait City</dc:title>
  <dc:creator/>
  <dc:language>en</dc:language>
  <cp:keywords/>
  <dcterms:created xsi:type="dcterms:W3CDTF">2026-10-10T02:54:30Z</dcterms:created>
  <dcterms:modified xsi:type="dcterms:W3CDTF">2026-10-10T02:54:30Z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