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competencies, and professional conduct of the Systems Engineer based in Netherlands Amsterdam. The review aims to provide constructive feedback, identify areas of strength, and suggest improvements to enhance both individual and team performance. This document adheres to the standards and expectations set by the organization and reflects the collaborative culture prevalent in the Dutch workplace.</w:t>
      </w:r>
    </w:p>
    <w:bookmarkEnd w:id="21"/>
    <w:bookmarkStart w:id="22" w:name="reviewer-information"/>
    <w:p>
      <w:pPr>
        <w:pStyle w:val="Heading2"/>
      </w:pPr>
      <w:r>
        <w:t xml:space="preserve">2.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Reviewer Name</w:t>
            </w:r>
          </w:p>
        </w:tc>
        <w:tc>
          <w:tcPr/>
          <w:p>
            <w:pPr>
              <w:pStyle w:val="Compact"/>
              <w:jc w:val="left"/>
            </w:pPr>
            <w:r>
              <w:t xml:space="preserve">[Reviewer Name]</w:t>
            </w:r>
          </w:p>
        </w:tc>
      </w:tr>
      <w:tr>
        <w:tc>
          <w:tcPr/>
          <w:p>
            <w:pPr>
              <w:pStyle w:val="Compact"/>
              <w:jc w:val="left"/>
            </w:pPr>
            <w:r>
              <w:t xml:space="preserve">Position</w:t>
            </w:r>
          </w:p>
        </w:tc>
        <w:tc>
          <w:tcPr/>
          <w:p>
            <w:pPr>
              <w:pStyle w:val="Compact"/>
              <w:jc w:val="left"/>
            </w:pPr>
            <w:r>
              <w:t xml:space="preserve">[Reviewer Position]</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6" w:name="performance-evaluation"/>
    <w:p>
      <w:pPr>
        <w:pStyle w:val="Heading2"/>
      </w:pPr>
      <w:r>
        <w:t xml:space="preserve">3. Performance Evaluation</w:t>
      </w:r>
    </w:p>
    <w:bookmarkStart w:id="23" w:name="technical-competence"/>
    <w:p>
      <w:pPr>
        <w:pStyle w:val="Heading3"/>
      </w:pPr>
      <w:r>
        <w:t xml:space="preserve">3.1 Technical Competence</w:t>
      </w:r>
    </w:p>
    <w:p>
      <w:pPr>
        <w:pStyle w:val="FirstParagraph"/>
      </w:pPr>
      <w:r>
        <w:t xml:space="preserve">The Systems Engineer has demonstrated a strong understanding of system architecture, integration, and optimization. Their ability to design and implement robust solutions aligns well with the technical demands of projects in Netherlands Amsterdam. The engineer's proficiency in tools such as MATLAB, Simulink, and various modeling languages is commendable. Additionally, their knowledge of industry standards and regulations relevant to the Dutch market has been instrumental in ensuring compliance and quality.</w:t>
      </w:r>
    </w:p>
    <w:bookmarkEnd w:id="23"/>
    <w:bookmarkStart w:id="24" w:name="problem-solving-skills"/>
    <w:p>
      <w:pPr>
        <w:pStyle w:val="Heading3"/>
      </w:pPr>
      <w:r>
        <w:t xml:space="preserve">3.2 Problem-Solving Skills</w:t>
      </w:r>
    </w:p>
    <w:p>
      <w:pPr>
        <w:pStyle w:val="FirstParagraph"/>
      </w:pPr>
      <w:r>
        <w:t xml:space="preserve">One of the standout qualities of the Systems Engineer is their analytical approach to problem-solving. They consistently identify root causes of issues and propose effective solutions. Their ability to work under pressure and deliver results within tight deadlines is particularly noteworthy. This skill set is crucial in the fast-paced environment of Netherlands Amsterdam, where projects often require rapid adaptation and innovation.</w:t>
      </w:r>
    </w:p>
    <w:bookmarkEnd w:id="24"/>
    <w:bookmarkStart w:id="25" w:name="collaboration-and-communication"/>
    <w:p>
      <w:pPr>
        <w:pStyle w:val="Heading3"/>
      </w:pPr>
      <w:r>
        <w:t xml:space="preserve">3.3 Collaboration and Communication</w:t>
      </w:r>
    </w:p>
    <w:p>
      <w:pPr>
        <w:pStyle w:val="FirstParagraph"/>
      </w:pPr>
      <w:r>
        <w:t xml:space="preserve">The Systems Engineer has shown excellent collaboration skills, working seamlessly with cross-functional teams. Their clear and concise communication style facilitates effective knowledge sharing and decision-making. In the context of Netherlands Amsterdam, where multicultural teams are common, the engineer's ability to adapt their communication to diverse audiences is a significant asset. They actively participate in team meetings and contribute valuable insights, fostering a collaborative work environment.</w:t>
      </w:r>
    </w:p>
    <w:bookmarkEnd w:id="25"/>
    <w:bookmarkEnd w:id="26"/>
    <w:bookmarkStart w:id="29" w:name="areas-for-improvement"/>
    <w:p>
      <w:pPr>
        <w:pStyle w:val="Heading2"/>
      </w:pPr>
      <w:r>
        <w:t xml:space="preserve">4. Areas for Improvement</w:t>
      </w:r>
    </w:p>
    <w:bookmarkStart w:id="27" w:name="continuous-learning"/>
    <w:p>
      <w:pPr>
        <w:pStyle w:val="Heading3"/>
      </w:pPr>
      <w:r>
        <w:t xml:space="preserve">4.1 Continuous Learning</w:t>
      </w:r>
    </w:p>
    <w:p>
      <w:pPr>
        <w:pStyle w:val="FirstParagraph"/>
      </w:pPr>
      <w:r>
        <w:t xml:space="preserve">While the Systems Engineer possesses a strong technical foundation, there is room for growth in staying updated with emerging technologies and methodologies. Encouraging participation in workshops, conferences, and online courses could enhance their expertise and keep them at the forefront of industry trends. This is particularly important in Netherlands Amsterdam, a hub for innovation and technology.</w:t>
      </w:r>
    </w:p>
    <w:bookmarkEnd w:id="27"/>
    <w:bookmarkStart w:id="28" w:name="project-management-skills"/>
    <w:p>
      <w:pPr>
        <w:pStyle w:val="Heading3"/>
      </w:pPr>
      <w:r>
        <w:t xml:space="preserve">4.2 Project Management Skills</w:t>
      </w:r>
    </w:p>
    <w:p>
      <w:pPr>
        <w:pStyle w:val="FirstParagraph"/>
      </w:pPr>
      <w:r>
        <w:t xml:space="preserve">Although the engineer excels in technical tasks, developing project management skills would be beneficial. Understanding project lifecycle management, risk assessment, and resource allocation can help them take on more leadership roles. This would not only benefit their career growth but also contribute to the overall efficiency of projects in the region.</w:t>
      </w:r>
    </w:p>
    <w:bookmarkEnd w:id="28"/>
    <w:bookmarkEnd w:id="29"/>
    <w:bookmarkStart w:id="30" w:name="recommendations"/>
    <w:p>
      <w:pPr>
        <w:pStyle w:val="Heading2"/>
      </w:pPr>
      <w:r>
        <w:t xml:space="preserve">5. Recommendations</w:t>
      </w:r>
    </w:p>
    <w:p>
      <w:pPr>
        <w:numPr>
          <w:ilvl w:val="0"/>
          <w:numId w:val="1001"/>
        </w:numPr>
        <w:pStyle w:val="Compact"/>
      </w:pPr>
      <w:r>
        <w:t xml:space="preserve">Encourage the Systems Engineer to pursue certifications in advanced systems engineering tools and methodologies.</w:t>
      </w:r>
    </w:p>
    <w:p>
      <w:pPr>
        <w:numPr>
          <w:ilvl w:val="0"/>
          <w:numId w:val="1001"/>
        </w:numPr>
        <w:pStyle w:val="Compact"/>
      </w:pPr>
      <w:r>
        <w:t xml:space="preserve">Provide opportunities for the engineer to lead small projects to develop their project management skills.</w:t>
      </w:r>
    </w:p>
    <w:p>
      <w:pPr>
        <w:numPr>
          <w:ilvl w:val="0"/>
          <w:numId w:val="1001"/>
        </w:numPr>
        <w:pStyle w:val="Compact"/>
      </w:pPr>
      <w:r>
        <w:t xml:space="preserve">Foster a culture of continuous learning by organizing regular knowledge-sharing sessions within the team.</w:t>
      </w:r>
    </w:p>
    <w:p>
      <w:pPr>
        <w:numPr>
          <w:ilvl w:val="0"/>
          <w:numId w:val="1001"/>
        </w:numPr>
        <w:pStyle w:val="Compact"/>
      </w:pPr>
      <w:r>
        <w:t xml:space="preserve">Support the engineer's participation in industry events and networking opportunities in Netherlands Amsterdam to broaden their professional network.</w:t>
      </w:r>
    </w:p>
    <w:bookmarkEnd w:id="30"/>
    <w:bookmarkStart w:id="31" w:name="conclusion"/>
    <w:p>
      <w:pPr>
        <w:pStyle w:val="Heading2"/>
      </w:pPr>
      <w:r>
        <w:t xml:space="preserve">6. Conclusion</w:t>
      </w:r>
    </w:p>
    <w:p>
      <w:pPr>
        <w:pStyle w:val="FirstParagraph"/>
      </w:pPr>
      <w:r>
        <w:t xml:space="preserve">In conclusion, the Systems Engineer has performed admirably in their role, demonstrating strong technical skills, problem-solving abilities, and effective collaboration. With a focus on continuous learning and project management development, they have the potential to make even greater contributions to the organization. This Peer Review Report serves as a guide for their professional growth and aligns with the high standards expected in the dynamic environment of Netherlands Amsterdam.</w:t>
      </w:r>
    </w:p>
    <w:bookmarkEnd w:id="31"/>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2026-10-10T02:34:43Z</dcterms:created>
  <dcterms:modified xsi:type="dcterms:W3CDTF">2026-10-10T02:34:43Z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