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Competency Assessment</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competency, and collaborative contributions of the Systems Engineer within the operational framework of our organization in Singapore Singapore. The review period covers the last twelve months, during which the engineer was tasked with overseeing complex system integrations, ensuring compliance with local and international standards, and driving innovation in system architecture. This document serves as a formal record of peer observations, technical assessments, and recommendations for future development.</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Position</w:t>
            </w:r>
          </w:p>
        </w:tc>
        <w:tc>
          <w:tcPr/>
          <w:p>
            <w:pPr>
              <w:pStyle w:val="Compact"/>
              <w:jc w:val="left"/>
            </w:pPr>
            <w:r>
              <w:t xml:space="preserve">Senior Systems Architect</w:t>
            </w:r>
          </w:p>
        </w:tc>
      </w:tr>
      <w:tr>
        <w:tc>
          <w:tcPr/>
          <w:p>
            <w:pPr>
              <w:pStyle w:val="Compact"/>
              <w:jc w:val="left"/>
            </w:pPr>
            <w:r>
              <w:t xml:space="preserve">Department</w:t>
            </w:r>
          </w:p>
        </w:tc>
        <w:tc>
          <w:tcPr/>
          <w:p>
            <w:pPr>
              <w:pStyle w:val="Compact"/>
              <w:jc w:val="left"/>
            </w:pPr>
            <w:r>
              <w:t xml:space="preserve">Engineering &amp; Operations</w:t>
            </w:r>
          </w:p>
        </w:tc>
      </w:tr>
      <w:tr>
        <w:tc>
          <w:tcPr/>
          <w:p>
            <w:pPr>
              <w:pStyle w:val="Compact"/>
              <w:jc w:val="left"/>
            </w:pPr>
            <w:r>
              <w:t xml:space="preserve">Relationship to Subject</w:t>
            </w:r>
          </w:p>
        </w:tc>
        <w:tc>
          <w:tcPr/>
          <w:p>
            <w:pPr>
              <w:pStyle w:val="Compact"/>
              <w:jc w:val="left"/>
            </w:pPr>
            <w:r>
              <w:t xml:space="preserve">Direct Peer / Project Collaborator</w:t>
            </w:r>
          </w:p>
        </w:tc>
      </w:tr>
    </w:tbl>
    <w:bookmarkEnd w:id="22"/>
    <w:bookmarkStart w:id="23" w:name="X2df983ddef2c03741b6be053eca4fcf3633eb32"/>
    <w:p>
      <w:pPr>
        <w:pStyle w:val="Heading2"/>
      </w:pPr>
      <w:r>
        <w:t xml:space="preserve">3. Technical Competency and Systems Engineering Proficiency</w:t>
      </w:r>
    </w:p>
    <w:p>
      <w:pPr>
        <w:pStyle w:val="FirstParagraph"/>
      </w:pPr>
      <w:r>
        <w:t xml:space="preserve">The primary focus of this review is the technical acumen of the Systems Engineer. In the context of Singapore Singapore, where infrastructure demands are high and regulatory environments are stringent, the engineer has demonstrated a robust understanding of systems engineering principles. Specifically, the ability to manage the lifecycle of complex systems—from requirements engineering to verification and validation—has been exemplary.</w:t>
      </w:r>
    </w:p>
    <w:p>
      <w:pPr>
        <w:pStyle w:val="BodyText"/>
      </w:pPr>
      <w:r>
        <w:t xml:space="preserve">The engineer successfully led the integration of a new distributed computing framework, ensuring minimal downtime and seamless interoperability with legacy systems. This project required a deep understanding of both hardware constraints and software scalability. The peer review team observed that the engineer consistently applied rigorous modeling techniques, such as SysML, to visualize system interactions and identify potential bottlenecks before deployment. This proactive approach significantly reduced the risk of system failures, aligning with the high reliability standards expected in Singapore Singapore’s technology sector.</w:t>
      </w:r>
    </w:p>
    <w:p>
      <w:pPr>
        <w:pStyle w:val="BodyText"/>
      </w:pPr>
      <w:r>
        <w:t xml:space="preserve">Furthermore, the engineer’s proficiency in cybersecurity protocols was notable. Given the increasing threat landscape in the region, the Systems Engineer implemented enhanced encryption standards and access control mechanisms across critical infrastructure. This not only protected sensitive data but also ensured compliance with the Personal Data Protection Act (PDPA) and other relevant regulations in Singapore Singapore.</w:t>
      </w:r>
    </w:p>
    <w:bookmarkEnd w:id="23"/>
    <w:bookmarkStart w:id="24" w:name="X4fc68d315903e97fbabc1fedaf713e2e8fe30c1"/>
    <w:p>
      <w:pPr>
        <w:pStyle w:val="Heading2"/>
      </w:pPr>
      <w:r>
        <w:t xml:space="preserve">4. Project Management and Operational Efficiency</w:t>
      </w:r>
    </w:p>
    <w:p>
      <w:pPr>
        <w:pStyle w:val="FirstParagraph"/>
      </w:pPr>
      <w:r>
        <w:t xml:space="preserve">Beyond technical skills, the Systems Engineer has shown strong project management capabilities. The role often requires coordinating with cross-functional teams, including software developers, hardware specialists, and external vendors. Throughout the review period, the engineer maintained clear communication channels and established realistic timelines for project deliverables.</w:t>
      </w:r>
    </w:p>
    <w:p>
      <w:pPr>
        <w:pStyle w:val="BodyText"/>
      </w:pPr>
      <w:r>
        <w:t xml:space="preserve">A key achievement was the successful delivery of the Smart City IoT pilot project ahead of schedule. The engineer’s ability to prioritize tasks, allocate resources efficiently, and mitigate risks was instrumental in this success. The peer review team noted that the engineer frequently utilized agile methodologies to adapt to changing requirements, ensuring that the final system met the evolving needs of stakeholders in Singapore Singapore.</w:t>
      </w:r>
    </w:p>
    <w:p>
      <w:pPr>
        <w:pStyle w:val="BodyText"/>
      </w:pPr>
      <w:r>
        <w:t xml:space="preserve">Additionally, the engineer contributed to the optimization of operational workflows by introducing automated testing scripts. This initiative reduced manual testing time by 30%, allowing the team to focus on more strategic tasks. Such improvements in efficiency are critical for maintaining competitiveness in the fast-paced environment of Singapore Singapore.</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a Systems Engineer, as the role acts as a bridge between various technical disciplines. The engineer has consistently demonstrated strong interpersonal skills, fostering a collaborative environment within the team. Regular technical workshops and knowledge-sharing sessions led by the engineer have enhanced the overall skill set of the department.</w:t>
      </w:r>
    </w:p>
    <w:p>
      <w:pPr>
        <w:pStyle w:val="BodyText"/>
      </w:pPr>
      <w:r>
        <w:t xml:space="preserve">Communication with non-technical stakeholders has also been a strength. The engineer’s ability to translate complex technical concepts into clear, actionable insights has facilitated better decision-making at the management level. This is particularly important in Singapore Singapore, where projects often involve multiple government agencies and private sector partners. The engineer’s professionalism and clarity in these interactions have strengthened our organization’s reputation.</w:t>
      </w:r>
    </w:p>
    <w:bookmarkEnd w:id="25"/>
    <w:bookmarkStart w:id="26" w:name="areas-for-improvement"/>
    <w:p>
      <w:pPr>
        <w:pStyle w:val="Heading2"/>
      </w:pPr>
      <w:r>
        <w:t xml:space="preserve">6. Areas for Improvement</w:t>
      </w:r>
    </w:p>
    <w:p>
      <w:pPr>
        <w:pStyle w:val="FirstParagraph"/>
      </w:pPr>
      <w:r>
        <w:t xml:space="preserve">While the Systems Engineer has performed exceptionally well, there are areas where further development could enhance future contributions. One suggestion is to deepen expertise in emerging technologies such as artificial intelligence and machine learning, which are increasingly being integrated into systems engineering practices in Singapore Singapore. Additionally, while the engineer’s technical documentation is thorough, there is an opportunity to improve the accessibility of these documents for junior team members through more interactive training materials.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Systems Engineer is a valuable asset to our organization in Singapore Singapore. Their technical expertise, project management skills, and collaborative approach have significantly contributed to the success of key initiatives. The engineer’s commitment to excellence and continuous improvement aligns perfectly with the organization’s goals.</w:t>
      </w:r>
    </w:p>
    <w:p>
      <w:pPr>
        <w:pStyle w:val="BodyText"/>
      </w:pPr>
      <w:r>
        <w:t xml:space="preserve">It is recommended that the engineer be considered for leadership roles in upcoming large-scale projects. Furthermore, providing opportunities for advanced training in AI and machine learning would support their professional growth and benefit the organization. Overall, the Systems Engineer’s performance has been outstanding, and their continued contributions are highly anticipated.</w:t>
      </w:r>
    </w:p>
    <w:bookmarkEnd w:id="27"/>
    <w:p>
      <w:pPr>
        <w:pStyle w:val="BodyText"/>
      </w:pPr>
      <w:r>
        <w:rPr>
          <w:bCs/>
          <w:b/>
        </w:rPr>
        <w:t xml:space="preserve">Reviewed by:</w:t>
      </w:r>
    </w:p>
    <w:p>
      <w:pPr>
        <w:pStyle w:val="BodyText"/>
      </w:pPr>
      <w:r>
        <w:t xml:space="preserve">__________________________</w:t>
      </w:r>
    </w:p>
    <w:p>
      <w:pPr>
        <w:pStyle w:val="BodyText"/>
      </w:pPr>
      <w:r>
        <w:t xml:space="preserve">[Reviewer Name]</w:t>
      </w:r>
    </w:p>
    <w:p>
      <w:pPr>
        <w:pStyle w:val="BodyText"/>
      </w:pPr>
      <w:r>
        <w:t xml:space="preserve">Senior Systems Architect</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2026-10-10T01:23:00Z</dcterms:created>
  <dcterms:modified xsi:type="dcterms:W3CDTF">2026-10-10T01:23:00Z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