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Systems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Systems Engineer</w:t>
      </w:r>
    </w:p>
    <w:p>
      <w:pPr>
        <w:pStyle w:val="BodyText"/>
      </w:pPr>
      <w:r>
        <w:rPr>
          <w:bCs/>
          <w:b/>
        </w:rPr>
        <w:t xml:space="preserve">Location:</w:t>
      </w:r>
      <w:r>
        <w:t xml:space="preserve"> </w:t>
      </w:r>
      <w:r>
        <w:t xml:space="preserve">United States, Houston, Texas</w:t>
      </w:r>
    </w:p>
    <w:p>
      <w:pPr>
        <w:pStyle w:val="BodyText"/>
      </w:pPr>
      <w:r>
        <w:rPr>
          <w:bCs/>
          <w:b/>
        </w:rPr>
        <w:t xml:space="preserve">Date:</w:t>
      </w:r>
      <w:r>
        <w:t xml:space="preserve"> </w:t>
      </w:r>
      <w:r>
        <w:t xml:space="preserve">October 10, 2023</w:t>
      </w:r>
    </w:p>
    <w:p>
      <w:pPr>
        <w:pStyle w:val="BodyText"/>
      </w:pPr>
      <w:r>
        <w:rPr>
          <w:bCs/>
          <w:b/>
        </w:rPr>
        <w:t xml:space="preserve">Reviewer:</w:t>
      </w:r>
      <w:r>
        <w:t xml:space="preserve"> </w:t>
      </w:r>
      <w:r>
        <w:t xml:space="preserve">[Reviewer Name]</w:t>
      </w:r>
    </w:p>
    <w:p>
      <w:pPr>
        <w:pStyle w:val="BodyText"/>
      </w:pPr>
      <w:r>
        <w:rPr>
          <w:bCs/>
          <w:b/>
        </w:rPr>
        <w:t xml:space="preserve">Reviewee:</w:t>
      </w:r>
      <w:r>
        <w:t xml:space="preserve"> </w:t>
      </w:r>
      <w:r>
        <w:t xml:space="preserve">[Systems Engineer Name]</w:t>
      </w:r>
    </w:p>
    <w:bookmarkEnd w:id="20"/>
    <w:bookmarkStart w:id="21" w:name="introduction"/>
    <w:p>
      <w:pPr>
        <w:pStyle w:val="Heading2"/>
      </w:pPr>
      <w:r>
        <w:t xml:space="preserve">1. Introduction</w:t>
      </w:r>
    </w:p>
    <w:p>
      <w:pPr>
        <w:pStyle w:val="FirstParagraph"/>
      </w:pPr>
      <w:r>
        <w:t xml:space="preserve">This Peer Review Report evaluates the performance, technical competencies, and professional contributions of the Systems Engineer based in Houston, Texas. The review focuses on the individual's ability to design, integrate, and manage complex systems within the context of the United States' engineering standards and practices. The assessment is conducted to ensure alignment with organizational goals, industry benchmarks, and the specific demands of the Houston engineering community.</w:t>
      </w:r>
    </w:p>
    <w:bookmarkEnd w:id="21"/>
    <w:bookmarkStart w:id="25" w:name="technical-competencies"/>
    <w:p>
      <w:pPr>
        <w:pStyle w:val="Heading2"/>
      </w:pPr>
      <w:r>
        <w:t xml:space="preserve">2. Technical Competencies</w:t>
      </w:r>
    </w:p>
    <w:bookmarkStart w:id="22" w:name="systems-design-and-integration"/>
    <w:p>
      <w:pPr>
        <w:pStyle w:val="Heading3"/>
      </w:pPr>
      <w:r>
        <w:t xml:space="preserve">2.1 Systems Design and Integration</w:t>
      </w:r>
    </w:p>
    <w:p>
      <w:pPr>
        <w:pStyle w:val="FirstParagraph"/>
      </w:pPr>
      <w:r>
        <w:t xml:space="preserve">The Systems Engineer demonstrates a strong proficiency in systems design and integration, which is critical for projects in Houston's diverse industrial landscape. The individual has successfully led the development of integrated solutions that meet the rigorous requirements of aerospace, energy, and defense sectors prevalent in the region. Their ability to translate complex stakeholder needs into actionable technical specifications is commendable.</w:t>
      </w:r>
    </w:p>
    <w:bookmarkEnd w:id="22"/>
    <w:bookmarkStart w:id="23" w:name="problem-solving-and-innovation"/>
    <w:p>
      <w:pPr>
        <w:pStyle w:val="Heading3"/>
      </w:pPr>
      <w:r>
        <w:t xml:space="preserve">2.2 Problem-Solving and Innovation</w:t>
      </w:r>
    </w:p>
    <w:p>
      <w:pPr>
        <w:pStyle w:val="FirstParagraph"/>
      </w:pPr>
      <w:r>
        <w:t xml:space="preserve">Innovation is a hallmark of the Houston engineering community, and the Systems Engineer has consistently exhibited creative problem-solving skills. They have proposed and implemented novel approaches to system optimization, resulting in improved efficiency and reduced operational costs. Their contributions align with the United States' emphasis on technological advancement and competitiveness.</w:t>
      </w:r>
    </w:p>
    <w:bookmarkEnd w:id="23"/>
    <w:bookmarkStart w:id="24" w:name="compliance-and-standards"/>
    <w:p>
      <w:pPr>
        <w:pStyle w:val="Heading3"/>
      </w:pPr>
      <w:r>
        <w:t xml:space="preserve">2.3 Compliance and Standards</w:t>
      </w:r>
    </w:p>
    <w:p>
      <w:pPr>
        <w:pStyle w:val="FirstParagraph"/>
      </w:pPr>
      <w:r>
        <w:t xml:space="preserve">Adherence to regulatory standards is paramount in the United States, particularly in Houston's highly regulated industries. The Systems Engineer has demonstrated a thorough understanding of relevant standards, including ISO, IEEE, and NASA guidelines. Their work ensures compliance while maintaining high-quality outcomes.</w:t>
      </w:r>
    </w:p>
    <w:bookmarkEnd w:id="24"/>
    <w:bookmarkEnd w:id="25"/>
    <w:bookmarkStart w:id="28" w:name="project-management-and-leadership"/>
    <w:p>
      <w:pPr>
        <w:pStyle w:val="Heading2"/>
      </w:pPr>
      <w:r>
        <w:t xml:space="preserve">3. Project Management and Leadership</w:t>
      </w:r>
    </w:p>
    <w:bookmarkStart w:id="26" w:name="project-execution"/>
    <w:p>
      <w:pPr>
        <w:pStyle w:val="Heading3"/>
      </w:pPr>
      <w:r>
        <w:t xml:space="preserve">3.1 Project Execution</w:t>
      </w:r>
    </w:p>
    <w:p>
      <w:pPr>
        <w:pStyle w:val="FirstParagraph"/>
      </w:pPr>
      <w:r>
        <w:t xml:space="preserve">The Systems Engineer has effectively managed multiple projects simultaneously, ensuring timely delivery and adherence to budgets. Their leadership in cross-functional teams has fostered collaboration and productivity, which is essential for large-scale projects in Houston's dynamic environment.</w:t>
      </w:r>
    </w:p>
    <w:bookmarkEnd w:id="26"/>
    <w:bookmarkStart w:id="27" w:name="communication-and-stakeholder-engagement"/>
    <w:p>
      <w:pPr>
        <w:pStyle w:val="Heading3"/>
      </w:pPr>
      <w:r>
        <w:t xml:space="preserve">3.2 Communication and Stakeholder Engagement</w:t>
      </w:r>
    </w:p>
    <w:p>
      <w:pPr>
        <w:pStyle w:val="FirstParagraph"/>
      </w:pPr>
      <w:r>
        <w:t xml:space="preserve">Clear communication is vital for success in the United States' professional landscape. The Systems Engineer excels in articulating technical concepts to both technical and non-technical stakeholders. Their ability to engage with clients, vendors, and internal teams has strengthened project outcomes and stakeholder satisfaction.</w:t>
      </w:r>
    </w:p>
    <w:bookmarkEnd w:id="27"/>
    <w:bookmarkEnd w:id="28"/>
    <w:bookmarkStart w:id="31" w:name="professional-development-and-growth"/>
    <w:p>
      <w:pPr>
        <w:pStyle w:val="Heading2"/>
      </w:pPr>
      <w:r>
        <w:t xml:space="preserve">4. Professional Development and Growth</w:t>
      </w:r>
    </w:p>
    <w:bookmarkStart w:id="29" w:name="continuous-learning"/>
    <w:p>
      <w:pPr>
        <w:pStyle w:val="Heading3"/>
      </w:pPr>
      <w:r>
        <w:t xml:space="preserve">4.1 Continuous Learning</w:t>
      </w:r>
    </w:p>
    <w:p>
      <w:pPr>
        <w:pStyle w:val="FirstParagraph"/>
      </w:pPr>
      <w:r>
        <w:t xml:space="preserve">The Systems Engineer actively pursues professional development, staying abreast of emerging technologies and methodologies. Their commitment to learning is evident through certifications, training programs, and participation in industry conferences, which aligns with the United States' culture of lifelong learning.</w:t>
      </w:r>
    </w:p>
    <w:bookmarkEnd w:id="29"/>
    <w:bookmarkStart w:id="30" w:name="mentorship-and-knowledge-sharing"/>
    <w:p>
      <w:pPr>
        <w:pStyle w:val="Heading3"/>
      </w:pPr>
      <w:r>
        <w:t xml:space="preserve">4.2 Mentorship and Knowledge Sharing</w:t>
      </w:r>
    </w:p>
    <w:p>
      <w:pPr>
        <w:pStyle w:val="FirstParagraph"/>
      </w:pPr>
      <w:r>
        <w:t xml:space="preserve">In Houston's collaborative engineering community, mentorship plays a crucial role. The Systems Engineer has taken initiative in mentoring junior engineers, sharing expertise, and fostering a culture of knowledge exchange. This contributes to the overall growth and capability of the team.</w:t>
      </w:r>
    </w:p>
    <w:bookmarkEnd w:id="30"/>
    <w:bookmarkEnd w:id="31"/>
    <w:bookmarkStart w:id="32" w:name="areas-for-improvement"/>
    <w:p>
      <w:pPr>
        <w:pStyle w:val="Heading2"/>
      </w:pPr>
      <w:r>
        <w:t xml:space="preserve">5. Areas for Improvement</w:t>
      </w:r>
    </w:p>
    <w:p>
      <w:pPr>
        <w:pStyle w:val="FirstParagraph"/>
      </w:pPr>
      <w:r>
        <w:t xml:space="preserve">While the Systems Engineer has demonstrated exceptional performance, there are areas for further development:</w:t>
      </w:r>
    </w:p>
    <w:p>
      <w:pPr>
        <w:numPr>
          <w:ilvl w:val="0"/>
          <w:numId w:val="1001"/>
        </w:numPr>
        <w:pStyle w:val="Compact"/>
      </w:pPr>
      <w:r>
        <w:rPr>
          <w:bCs/>
          <w:b/>
        </w:rPr>
        <w:t xml:space="preserve">Advanced Automation Skills:</w:t>
      </w:r>
      <w:r>
        <w:t xml:space="preserve"> </w:t>
      </w:r>
      <w:r>
        <w:t xml:space="preserve">Enhancing expertise in automation tools and AI-driven systems could further optimize project outcomes.</w:t>
      </w:r>
    </w:p>
    <w:p>
      <w:pPr>
        <w:numPr>
          <w:ilvl w:val="0"/>
          <w:numId w:val="1001"/>
        </w:numPr>
        <w:pStyle w:val="Compact"/>
      </w:pPr>
      <w:r>
        <w:rPr>
          <w:bCs/>
          <w:b/>
        </w:rPr>
        <w:t xml:space="preserve">Global Perspective:</w:t>
      </w:r>
      <w:r>
        <w:t xml:space="preserve"> </w:t>
      </w:r>
      <w:r>
        <w:t xml:space="preserve">Expanding understanding of international engineering practices could benefit projects with global stakeholders.</w:t>
      </w:r>
    </w:p>
    <w:p>
      <w:pPr>
        <w:numPr>
          <w:ilvl w:val="0"/>
          <w:numId w:val="1001"/>
        </w:numPr>
        <w:pStyle w:val="Compact"/>
      </w:pPr>
      <w:r>
        <w:rPr>
          <w:bCs/>
          <w:b/>
        </w:rPr>
        <w:t xml:space="preserve">Risk Management:</w:t>
      </w:r>
      <w:r>
        <w:t xml:space="preserve"> </w:t>
      </w:r>
      <w:r>
        <w:t xml:space="preserve">Strengthening risk assessment methodologies would enhance project resilience.</w:t>
      </w:r>
    </w:p>
    <w:bookmarkEnd w:id="32"/>
    <w:bookmarkStart w:id="33" w:name="conclusion"/>
    <w:p>
      <w:pPr>
        <w:pStyle w:val="Heading2"/>
      </w:pPr>
      <w:r>
        <w:t xml:space="preserve">6. Conclusion</w:t>
      </w:r>
    </w:p>
    <w:p>
      <w:pPr>
        <w:pStyle w:val="FirstParagraph"/>
      </w:pPr>
      <w:r>
        <w:t xml:space="preserve">The Systems Engineer has proven to be a valuable asset to the organization and the broader Houston engineering community. Their technical expertise, leadership abilities, and commitment to excellence align with the high standards expected in the United States. With continued focus on identified areas for improvement, they are well-positioned to take on greater responsibilities and contribute to the success of future projects.</w:t>
      </w:r>
    </w:p>
    <w:bookmarkEnd w:id="33"/>
    <w:p>
      <w:pPr>
        <w:pStyle w:val="BodyText"/>
      </w:pPr>
      <w:r>
        <w:rPr>
          <w:bCs/>
          <w:b/>
        </w:rPr>
        <w:t xml:space="preserve">Reviewer Signature:</w:t>
      </w:r>
      <w:r>
        <w:t xml:space="preserve"> </w:t>
      </w:r>
      <w:r>
        <w:t xml:space="preserve">___________________________</w:t>
      </w:r>
    </w:p>
    <w:p>
      <w:pPr>
        <w:pStyle w:val="BodyText"/>
      </w:pPr>
      <w:r>
        <w:rPr>
          <w:bCs/>
          <w:b/>
        </w:rPr>
        <w:t xml:space="preserve">Date:</w:t>
      </w:r>
      <w:r>
        <w:t xml:space="preserve"> </w:t>
      </w:r>
      <w:r>
        <w:t xml:space="preserve">___________________________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Systems Engineer</dc:title>
  <dc:creator/>
  <dc:language>en</dc:language>
  <cp:keywords/>
  <dcterms:created xsi:type="dcterms:W3CDTF">2026-10-10T04:25:42Z</dcterms:created>
  <dcterms:modified xsi:type="dcterms:W3CDTF">2026-10-10T04:25:42Z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