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Algeria</w:t>
      </w:r>
      <w:r>
        <w:t xml:space="preserve"> </w:t>
      </w:r>
      <w:r>
        <w:t xml:space="preserve">Algiers</w:t>
      </w:r>
    </w:p>
    <w:bookmarkStart w:id="21" w:name="peer-review-report"/>
    <w:p>
      <w:pPr>
        <w:pStyle w:val="Heading1"/>
      </w:pPr>
      <w:r>
        <w:t xml:space="preserve">Peer Review Report</w:t>
      </w:r>
    </w:p>
    <w:bookmarkStart w:id="20" w:name="X3fea2c0e2cb248509390011b460c6383dff42b1"/>
    <w:p>
      <w:pPr>
        <w:pStyle w:val="Heading2"/>
      </w:pPr>
      <w:r>
        <w:t xml:space="preserve">Assessment of Tailor Services and Garment Construction Standards</w:t>
      </w:r>
    </w:p>
    <w:p>
      <w:pPr>
        <w:pStyle w:val="FirstParagraph"/>
      </w:pPr>
      <w:r>
        <w:rPr>
          <w:bCs/>
          <w:b/>
        </w:rPr>
        <w:t xml:space="preserve">Location:</w:t>
      </w:r>
      <w:r>
        <w:t xml:space="preserve"> </w:t>
      </w:r>
      <w:r>
        <w:t xml:space="preserve">Algeria Algiers</w:t>
      </w:r>
      <w:r>
        <w:br/>
      </w:r>
      <w:r>
        <w:rPr>
          <w:bCs/>
          <w:b/>
        </w:rPr>
        <w:t xml:space="preserve">Date:</w:t>
      </w:r>
      <w:r>
        <w:t xml:space="preserve"> </w:t>
      </w:r>
      <w:r>
        <w:t xml:space="preserve">October 26, 2023</w:t>
      </w:r>
      <w:r>
        <w:br/>
      </w:r>
      <w:r>
        <w:rPr>
          <w:bCs/>
          <w:b/>
        </w:rPr>
        <w:t xml:space="preserve">Reviewer:</w:t>
      </w:r>
      <w:r>
        <w:t xml:space="preserve"> </w:t>
      </w:r>
      <w:r>
        <w:t xml:space="preserve">Technical Garment Assessment Panel</w:t>
      </w:r>
      <w:r>
        <w:br/>
      </w:r>
      <w:r>
        <w:rPr>
          <w:bCs/>
          <w:b/>
        </w:rPr>
        <w:t xml:space="preserve">Subject:</w:t>
      </w:r>
      <w:r>
        <w:t xml:space="preserve"> </w:t>
      </w:r>
      <w:r>
        <w:t xml:space="preserve">Evaluation of Local Tailoring Practices, Quality Control, and Cultural Adaptation</w:t>
      </w:r>
    </w:p>
    <w:bookmarkEnd w:id="20"/>
    <w:bookmarkEnd w:id="21"/>
    <w:bookmarkStart w:id="22" w:name="executive-summary"/>
    <w:p>
      <w:pPr>
        <w:pStyle w:val="Heading2"/>
      </w:pPr>
      <w:r>
        <w:t xml:space="preserve">1. Executive Summary</w:t>
      </w:r>
    </w:p>
    <w:p>
      <w:pPr>
        <w:pStyle w:val="FirstParagraph"/>
      </w:pPr>
      <w:r>
        <w:t xml:space="preserve">This Peer Review Report provides a comprehensive analysis of the current state of tailor services operating within the metropolitan area of Algeria Algiers. The review focuses on technical proficiency, material selection, adherence to traditional and modern design standards, and customer satisfaction metrics. The findings indicate a robust ecosystem of skilled artisans capable of producing high-quality bespoke garments, particularly in the realm of traditional attire such as the Kaftan and the Djellaba, alongside contemporary Western-style suits and formal wear.</w:t>
      </w:r>
    </w:p>
    <w:p>
      <w:pPr>
        <w:pStyle w:val="BodyText"/>
      </w:pPr>
      <w:r>
        <w:t xml:space="preserve">The assessment highlights that while craftsmanship remains a strong pillar of the local industry, there is a notable variance in quality control processes across different workshops. This report aims to standardize expectations and provide actionable recommendations for tailors seeking to elevate their service offerings in the competitive market of Algiers.</w:t>
      </w:r>
    </w:p>
    <w:bookmarkEnd w:id="22"/>
    <w:bookmarkStart w:id="23" w:name="scope-and-methodology"/>
    <w:p>
      <w:pPr>
        <w:pStyle w:val="Heading2"/>
      </w:pPr>
      <w:r>
        <w:t xml:space="preserve">2. Scope and Methodology</w:t>
      </w:r>
    </w:p>
    <w:p>
      <w:pPr>
        <w:pStyle w:val="FirstParagraph"/>
      </w:pPr>
      <w:r>
        <w:t xml:space="preserve">The scope of this review encompasses a diverse range of tailor shops located in key districts of Algeria Algiers, including Hydra, Bab Ezzouar, and the central Casbah area. The methodology involved:</w:t>
      </w:r>
    </w:p>
    <w:p>
      <w:pPr>
        <w:numPr>
          <w:ilvl w:val="0"/>
          <w:numId w:val="1001"/>
        </w:numPr>
        <w:pStyle w:val="Compact"/>
      </w:pPr>
      <w:r>
        <w:t xml:space="preserve">Physical inspection of finished garments for stitch quality, seam allowance, and finishing.</w:t>
      </w:r>
    </w:p>
    <w:p>
      <w:pPr>
        <w:numPr>
          <w:ilvl w:val="0"/>
          <w:numId w:val="1001"/>
        </w:numPr>
        <w:pStyle w:val="Compact"/>
      </w:pPr>
      <w:r>
        <w:t xml:space="preserve">Interviews with master tailors regarding their training, techniques, and sourcing of fabrics.</w:t>
      </w:r>
    </w:p>
    <w:p>
      <w:pPr>
        <w:numPr>
          <w:ilvl w:val="0"/>
          <w:numId w:val="1001"/>
        </w:numPr>
        <w:pStyle w:val="Compact"/>
      </w:pPr>
      <w:r>
        <w:t xml:space="preserve">Customer feedback analysis focusing on fit accuracy, turnaround time, and price transparency.</w:t>
      </w:r>
    </w:p>
    <w:p>
      <w:pPr>
        <w:numPr>
          <w:ilvl w:val="0"/>
          <w:numId w:val="1001"/>
        </w:numPr>
        <w:pStyle w:val="Compact"/>
      </w:pPr>
      <w:r>
        <w:t xml:space="preserve">Evaluation of the integration of modern tailoring technologies versus traditional hand-stitching methods.</w:t>
      </w:r>
    </w:p>
    <w:bookmarkEnd w:id="23"/>
    <w:bookmarkStart w:id="26" w:name="technical-assessment-of-craftsmanship"/>
    <w:p>
      <w:pPr>
        <w:pStyle w:val="Heading2"/>
      </w:pPr>
      <w:r>
        <w:t xml:space="preserve">3. Technical Assessment of Craftsmanship</w:t>
      </w:r>
    </w:p>
    <w:bookmarkStart w:id="24" w:name="fit-and-pattern-making"/>
    <w:p>
      <w:pPr>
        <w:pStyle w:val="Heading3"/>
      </w:pPr>
      <w:r>
        <w:t xml:space="preserve">3.1 Fit and Pattern Making</w:t>
      </w:r>
    </w:p>
    <w:p>
      <w:pPr>
        <w:pStyle w:val="FirstParagraph"/>
      </w:pPr>
      <w:r>
        <w:t xml:space="preserve">In the context of Algeria Algiers, the demand for precise fit is exceptionally high due to the cultural significance of clothing in social and religious events. The review found that top-tier tailors in the region excel in custom pattern making. Unlike off-the-rack solutions, local tailors frequently employ a "measure-to-order" approach that accounts for individual body asymmetries. This is particularly evident in the construction of the traditional Kaftan, where the drape and silhouette are critical.</w:t>
      </w:r>
    </w:p>
    <w:p>
      <w:pPr>
        <w:pStyle w:val="BodyText"/>
      </w:pPr>
      <w:r>
        <w:t xml:space="preserve">However, a recurring issue identified in mid-range establishments is the inconsistency in pattern drafting. Some tailors rely heavily on visual estimation rather than precise measurements, leading to fit discrepancies that require multiple alterations. Standardizing measurement protocols is recommended to ensure uniformity.</w:t>
      </w:r>
    </w:p>
    <w:bookmarkEnd w:id="24"/>
    <w:bookmarkStart w:id="25" w:name="stitching-and-construction"/>
    <w:p>
      <w:pPr>
        <w:pStyle w:val="Heading3"/>
      </w:pPr>
      <w:r>
        <w:t xml:space="preserve">3.2 Stitching and Construction</w:t>
      </w:r>
    </w:p>
    <w:p>
      <w:pPr>
        <w:pStyle w:val="FirstParagraph"/>
      </w:pPr>
      <w:r>
        <w:t xml:space="preserve">The quality of stitching is a primary indicator of a tailor's expertise. In Algeria Algiers, there is a strong tradition of hand-finishing, particularly in high-end bespoke suits and traditional wedding attire. The review observed that garments featuring hand-stitched lapels and buttonholes demonstrated superior durability and aesthetic appeal compared to those entirely machine-made.</w:t>
      </w:r>
    </w:p>
    <w:p>
      <w:pPr>
        <w:pStyle w:val="BodyText"/>
      </w:pPr>
      <w:r>
        <w:t xml:space="preserve">Seam allowances were generally adequate, though some workshops were found to use minimal allowances, which complicates future alterations. The use of appropriate thread types matching the fabric weight was consistent across most reviewed establishments.</w:t>
      </w:r>
    </w:p>
    <w:bookmarkEnd w:id="25"/>
    <w:bookmarkEnd w:id="26"/>
    <w:bookmarkStart w:id="27" w:name="material-sourcing-and-quality"/>
    <w:p>
      <w:pPr>
        <w:pStyle w:val="Heading2"/>
      </w:pPr>
      <w:r>
        <w:t xml:space="preserve">4. Material Sourcing and Quality</w:t>
      </w:r>
    </w:p>
    <w:p>
      <w:pPr>
        <w:pStyle w:val="FirstParagraph"/>
      </w:pPr>
      <w:r>
        <w:t xml:space="preserve">The availability of high-quality fabrics in Algeria Algiers has improved significantly. Tailors now have access to a wide range of imported textiles from Europe and Asia, as well as locally produced wool and cotton. The review noted that reputable tailors actively educate their clients on fabric selection, advising on breathability for the local climate and durability for frequent wear.</w:t>
      </w:r>
    </w:p>
    <w:p>
      <w:pPr>
        <w:pStyle w:val="BodyText"/>
      </w:pPr>
      <w:r>
        <w:t xml:space="preserve">A critical finding is the need for greater transparency regarding fabric origin. Some clients reported discrepancies between the fabric shown and the fabric used in the final garment. Implementing a signed fabric verification process at the time of measurement would enhance trust and accountability.</w:t>
      </w:r>
    </w:p>
    <w:bookmarkEnd w:id="27"/>
    <w:bookmarkStart w:id="28" w:name="cultural-adaptation-and-design-trends"/>
    <w:p>
      <w:pPr>
        <w:pStyle w:val="Heading2"/>
      </w:pPr>
      <w:r>
        <w:t xml:space="preserve">5. Cultural Adaptation and Design Trends</w:t>
      </w:r>
    </w:p>
    <w:p>
      <w:pPr>
        <w:pStyle w:val="FirstParagraph"/>
      </w:pPr>
      <w:r>
        <w:t xml:space="preserve">Tailors in Algeria Algiers operate at the intersection of tradition and modernity. The ability to seamlessly blend traditional motifs with contemporary cuts is a key differentiator. The review highlights that successful tailors are those who understand the cultural nuances of Algerian fashion, such as the appropriate level of embellishment for different occasions.</w:t>
      </w:r>
    </w:p>
    <w:p>
      <w:pPr>
        <w:pStyle w:val="BodyText"/>
      </w:pPr>
      <w:r>
        <w:t xml:space="preserve">There is a growing demand for sustainable and ethical tailoring practices. While still emerging, some workshops in Algiers are beginning to minimize waste through efficient pattern layout and offering repair services to extend the lifespan of garments. This shift aligns with global trends and presents an opportunity for local tailors to distinguish themselves.</w:t>
      </w:r>
    </w:p>
    <w:bookmarkEnd w:id="28"/>
    <w:bookmarkStart w:id="29" w:name="recommendations"/>
    <w:p>
      <w:pPr>
        <w:pStyle w:val="Heading2"/>
      </w:pPr>
      <w:r>
        <w:t xml:space="preserve">6. Recommendations</w:t>
      </w:r>
    </w:p>
    <w:p>
      <w:pPr>
        <w:pStyle w:val="FirstParagraph"/>
      </w:pPr>
      <w:r>
        <w:t xml:space="preserve">Based on the findings of this Peer Review Report, the following recommendations are proposed for tailors operating in Algeria Algiers:</w:t>
      </w:r>
    </w:p>
    <w:p>
      <w:pPr>
        <w:numPr>
          <w:ilvl w:val="0"/>
          <w:numId w:val="1002"/>
        </w:numPr>
        <w:pStyle w:val="Compact"/>
      </w:pPr>
      <w:r>
        <w:rPr>
          <w:bCs/>
          <w:b/>
        </w:rPr>
        <w:t xml:space="preserve">Standardize Measurement Protocols:</w:t>
      </w:r>
      <w:r>
        <w:t xml:space="preserve"> </w:t>
      </w:r>
      <w:r>
        <w:t xml:space="preserve">Adopt a consistent set of measurement guidelines to ensure accuracy and reduce the need for excessive alterations.</w:t>
      </w:r>
    </w:p>
    <w:p>
      <w:pPr>
        <w:numPr>
          <w:ilvl w:val="0"/>
          <w:numId w:val="1002"/>
        </w:numPr>
        <w:pStyle w:val="Compact"/>
      </w:pPr>
      <w:r>
        <w:rPr>
          <w:bCs/>
          <w:b/>
        </w:rPr>
        <w:t xml:space="preserve">Enhance Quality Control:</w:t>
      </w:r>
      <w:r>
        <w:t xml:space="preserve"> </w:t>
      </w:r>
      <w:r>
        <w:t xml:space="preserve">Implement a multi-stage inspection process before garments are delivered to clients, focusing on stitching integrity and finishing details.</w:t>
      </w:r>
    </w:p>
    <w:p>
      <w:pPr>
        <w:numPr>
          <w:ilvl w:val="0"/>
          <w:numId w:val="1002"/>
        </w:numPr>
        <w:pStyle w:val="Compact"/>
      </w:pPr>
      <w:r>
        <w:rPr>
          <w:bCs/>
          <w:b/>
        </w:rPr>
        <w:t xml:space="preserve">Improve Client Communication:</w:t>
      </w:r>
      <w:r>
        <w:t xml:space="preserve"> </w:t>
      </w:r>
      <w:r>
        <w:t xml:space="preserve">Provide clear timelines, cost breakdowns, and fabric verification documents to build trust and manage expectations.</w:t>
      </w:r>
    </w:p>
    <w:p>
      <w:pPr>
        <w:numPr>
          <w:ilvl w:val="0"/>
          <w:numId w:val="1002"/>
        </w:numPr>
        <w:pStyle w:val="Compact"/>
      </w:pPr>
      <w:r>
        <w:rPr>
          <w:bCs/>
          <w:b/>
        </w:rPr>
        <w:t xml:space="preserve">Invest in Training:</w:t>
      </w:r>
      <w:r>
        <w:t xml:space="preserve"> </w:t>
      </w:r>
      <w:r>
        <w:t xml:space="preserve">Encourage continuous professional development, particularly in modern tailoring techniques and sustainable practices.</w:t>
      </w:r>
    </w:p>
    <w:p>
      <w:pPr>
        <w:numPr>
          <w:ilvl w:val="0"/>
          <w:numId w:val="1002"/>
        </w:numPr>
        <w:pStyle w:val="Compact"/>
      </w:pPr>
      <w:r>
        <w:rPr>
          <w:bCs/>
          <w:b/>
        </w:rPr>
        <w:t xml:space="preserve">Leverage Digital Presence:</w:t>
      </w:r>
      <w:r>
        <w:t xml:space="preserve"> </w:t>
      </w:r>
      <w:r>
        <w:t xml:space="preserve">Utilize online platforms to showcase portfolios, gather reviews, and engage with a broader clientele in Algiers and beyond.</w:t>
      </w:r>
    </w:p>
    <w:bookmarkEnd w:id="29"/>
    <w:bookmarkStart w:id="30" w:name="conclusion"/>
    <w:p>
      <w:pPr>
        <w:pStyle w:val="Heading2"/>
      </w:pPr>
      <w:r>
        <w:t xml:space="preserve">7. Conclusion</w:t>
      </w:r>
    </w:p>
    <w:p>
      <w:pPr>
        <w:pStyle w:val="FirstParagraph"/>
      </w:pPr>
      <w:r>
        <w:t xml:space="preserve">The tailoring industry in Algeria Algiers is characterized by a rich heritage of craftsmanship and a dynamic adaptation to modern fashion demands. While there are areas for improvement, particularly in standardization and transparency, the overall quality of service provided by skilled tailors is commendable. By implementing the recommendations outlined in this report, tailors can further enhance their reputation, ensure customer satisfaction, and contribute to the growth of the local fashion economy.</w:t>
      </w:r>
    </w:p>
    <w:bookmarkEnd w:id="30"/>
    <w:p>
      <w:pPr>
        <w:pStyle w:val="BodyText"/>
      </w:pPr>
      <w:r>
        <w:rPr>
          <w:bCs/>
          <w:b/>
        </w:rPr>
        <w:t xml:space="preserve">Disclaimer:</w:t>
      </w:r>
      <w:r>
        <w:t xml:space="preserve"> </w:t>
      </w:r>
      <w:r>
        <w:t xml:space="preserve">This Peer Review Report is intended for informational purposes and reflects the findings of the assessment conducted as of the date mentioned. It does not constitute an endorsement of any specific business.</w:t>
      </w:r>
    </w:p>
    <w:p>
      <w:pPr>
        <w:pStyle w:val="BodyText"/>
      </w:pPr>
      <w:r>
        <w:t xml:space="preserve">© 2023 Technical Garment Assessment Panel.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Tailor Services in Algeria Algiers</dc:title>
  <dc:creator/>
  <dc:language>en</dc:language>
  <cp:keywords/>
  <dcterms:created xsi:type="dcterms:W3CDTF">2026-10-10T06:48:57Z</dcterms:created>
  <dcterms:modified xsi:type="dcterms:W3CDTF">2026-10-10T06:48:57Z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