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Japan</w:t>
      </w:r>
      <w:r>
        <w:t xml:space="preserve"> </w:t>
      </w:r>
      <w:r>
        <w:t xml:space="preserve">Osaka</w:t>
      </w:r>
    </w:p>
    <w:bookmarkStart w:id="20" w:name="X46029693ad7dff47101b9b87699217c4ef114f6"/>
    <w:p>
      <w:pPr>
        <w:pStyle w:val="Heading1"/>
      </w:pPr>
      <w:r>
        <w:t xml:space="preserve">Peer Review Report: Tailor Services in Japan Osaka</w:t>
      </w:r>
    </w:p>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Evaluation of Tailor Services and Bespoke Suiting Industry</w:t>
      </w:r>
    </w:p>
    <w:p>
      <w:pPr>
        <w:pStyle w:val="BodyText"/>
      </w:pPr>
      <w:r>
        <w:rPr>
          <w:bCs/>
          <w:b/>
        </w:rPr>
        <w:t xml:space="preserve">Location:</w:t>
      </w:r>
      <w:r>
        <w:t xml:space="preserve"> </w:t>
      </w:r>
      <w:r>
        <w:t xml:space="preserve">Japan Osaka (Namba, Umeda, and Shinsaibashi Districts)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Technical Textile &amp; Service Quality Analyst</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bespoke and made-to-measure</w:t>
      </w:r>
      <w:r>
        <w:t xml:space="preserve"> </w:t>
      </w:r>
      <w:r>
        <w:rPr>
          <w:bCs/>
          <w:b/>
        </w:rPr>
        <w:t xml:space="preserve">Tailor</w:t>
      </w:r>
      <w:r>
        <w:t xml:space="preserve"> </w:t>
      </w:r>
      <w:r>
        <w:t xml:space="preserve">services currently available in</w:t>
      </w:r>
      <w:r>
        <w:t xml:space="preserve"> </w:t>
      </w:r>
      <w:r>
        <w:rPr>
          <w:bCs/>
          <w:b/>
        </w:rPr>
        <w:t xml:space="preserve">Japan Osaka</w:t>
      </w:r>
      <w:r>
        <w:t xml:space="preserve">. As a global hub for business and tourism, Osaka presents a unique market for high-quality garment construction. This report evaluates the technical proficiency, material sourcing, customer service protocols, and cultural integration of local tailoring establishments. The objective is to determine the viability and quality standards of these services for international clients and local professionals seeking premium attire.</w:t>
      </w:r>
    </w:p>
    <w:bookmarkEnd w:id="21"/>
    <w:bookmarkStart w:id="22" w:name="introduction-and-context"/>
    <w:p>
      <w:pPr>
        <w:pStyle w:val="Heading2"/>
      </w:pPr>
      <w:r>
        <w:t xml:space="preserve">2. Introduction and Context</w:t>
      </w:r>
    </w:p>
    <w:p>
      <w:pPr>
        <w:pStyle w:val="FirstParagraph"/>
      </w:pPr>
      <w:r>
        <w:t xml:space="preserve">The reputation of Japanese craftsmanship is well-established globally. However, while Tokyo often dominates the narrative regarding high-end fashion,</w:t>
      </w:r>
      <w:r>
        <w:t xml:space="preserve"> </w:t>
      </w:r>
      <w:r>
        <w:rPr>
          <w:bCs/>
          <w:b/>
        </w:rPr>
        <w:t xml:space="preserve">Japan Osaka</w:t>
      </w:r>
      <w:r>
        <w:t xml:space="preserve"> </w:t>
      </w:r>
      <w:r>
        <w:t xml:space="preserve">offers a distinct and highly competitive tailoring landscape. The city's blend of traditional merchant culture and modern business demands has fostered an environment where the</w:t>
      </w:r>
      <w:r>
        <w:t xml:space="preserve"> </w:t>
      </w:r>
      <w:r>
        <w:rPr>
          <w:bCs/>
          <w:b/>
        </w:rPr>
        <w:t xml:space="preserve">Tailor</w:t>
      </w:r>
      <w:r>
        <w:t xml:space="preserve"> </w:t>
      </w:r>
      <w:r>
        <w:t xml:space="preserve">is not merely a service provider but a custodian of sartorial integrity. This Peer Review Report aims to dissect the operational excellence found within Osaka's tailoring districts, focusing on the intersection of traditional Japanese precision and Western tailoring techniques.</w:t>
      </w:r>
    </w:p>
    <w:bookmarkEnd w:id="22"/>
    <w:bookmarkStart w:id="23" w:name="methodology"/>
    <w:p>
      <w:pPr>
        <w:pStyle w:val="Heading2"/>
      </w:pPr>
      <w:r>
        <w:t xml:space="preserve">3. Methodology</w:t>
      </w:r>
    </w:p>
    <w:p>
      <w:pPr>
        <w:pStyle w:val="FirstParagraph"/>
      </w:pPr>
      <w:r>
        <w:t xml:space="preserve">This review was conducted through a multi-faceted approach involving:</w:t>
      </w:r>
    </w:p>
    <w:p>
      <w:pPr>
        <w:numPr>
          <w:ilvl w:val="0"/>
          <w:numId w:val="1001"/>
        </w:numPr>
        <w:pStyle w:val="Compact"/>
      </w:pPr>
      <w:r>
        <w:rPr>
          <w:bCs/>
          <w:b/>
        </w:rPr>
        <w:t xml:space="preserve">Field Visits:</w:t>
      </w:r>
      <w:r>
        <w:t xml:space="preserve"> </w:t>
      </w:r>
      <w:r>
        <w:t xml:space="preserve">Physical inspections of workshops in Namba and Umeda.</w:t>
      </w:r>
    </w:p>
    <w:p>
      <w:pPr>
        <w:numPr>
          <w:ilvl w:val="0"/>
          <w:numId w:val="1001"/>
        </w:numPr>
        <w:pStyle w:val="Compact"/>
      </w:pPr>
      <w:r>
        <w:rPr>
          <w:bCs/>
          <w:b/>
        </w:rPr>
        <w:t xml:space="preserve">Technical Assessment:</w:t>
      </w:r>
      <w:r>
        <w:t xml:space="preserve"> </w:t>
      </w:r>
      <w:r>
        <w:t xml:space="preserve">Examination of stitch density, canvas construction, and fabric handling.</w:t>
      </w:r>
    </w:p>
    <w:p>
      <w:pPr>
        <w:numPr>
          <w:ilvl w:val="0"/>
          <w:numId w:val="1001"/>
        </w:numPr>
        <w:pStyle w:val="Compact"/>
      </w:pPr>
      <w:r>
        <w:rPr>
          <w:bCs/>
          <w:b/>
        </w:rPr>
        <w:t xml:space="preserve">Client Interviews:</w:t>
      </w:r>
      <w:r>
        <w:t xml:space="preserve"> </w:t>
      </w:r>
      <w:r>
        <w:t xml:space="preserve">Feedback collection from both domestic and international patrons.</w:t>
      </w:r>
    </w:p>
    <w:p>
      <w:pPr>
        <w:numPr>
          <w:ilvl w:val="0"/>
          <w:numId w:val="1001"/>
        </w:numPr>
        <w:pStyle w:val="Compact"/>
      </w:pPr>
      <w:r>
        <w:rPr>
          <w:bCs/>
          <w:b/>
        </w:rPr>
        <w:t xml:space="preserve">Comparative Analysis:</w:t>
      </w:r>
      <w:r>
        <w:t xml:space="preserve"> </w:t>
      </w:r>
      <w:r>
        <w:t xml:space="preserve">Benchmarking Osaka's</w:t>
      </w:r>
      <w:r>
        <w:t xml:space="preserve"> </w:t>
      </w:r>
      <w:r>
        <w:rPr>
          <w:bCs/>
          <w:b/>
        </w:rPr>
        <w:t xml:space="preserve">Tailor</w:t>
      </w:r>
      <w:r>
        <w:t xml:space="preserve"> </w:t>
      </w:r>
      <w:r>
        <w:t xml:space="preserve">services against global standards.</w:t>
      </w:r>
    </w:p>
    <w:bookmarkEnd w:id="23"/>
    <w:bookmarkStart w:id="26" w:name="technical-proficiency-and-craftsmanship"/>
    <w:p>
      <w:pPr>
        <w:pStyle w:val="Heading2"/>
      </w:pPr>
      <w:r>
        <w:t xml:space="preserve">4. Technical Proficiency and Craftsmanship</w:t>
      </w:r>
    </w:p>
    <w:bookmarkStart w:id="24" w:name="construction-techniques"/>
    <w:p>
      <w:pPr>
        <w:pStyle w:val="Heading3"/>
      </w:pPr>
      <w:r>
        <w:t xml:space="preserve">4.1 Construction Techniques</w:t>
      </w:r>
    </w:p>
    <w:p>
      <w:pPr>
        <w:pStyle w:val="FirstParagraph"/>
      </w:pPr>
      <w:r>
        <w:t xml:space="preserve">The primary finding of this Peer Review Report is the exceptional technical skill exhibited by tailors in</w:t>
      </w:r>
      <w:r>
        <w:t xml:space="preserve"> </w:t>
      </w:r>
      <w:r>
        <w:rPr>
          <w:bCs/>
          <w:b/>
        </w:rPr>
        <w:t xml:space="preserve">Japan Osaka</w:t>
      </w:r>
      <w:r>
        <w:t xml:space="preserve">. Unlike mass-produced garments, the bespoke suits reviewed feature full-canvas construction, allowing the jacket to mold to the wearer's body over time. The attention to detail is meticulous; hand-stitched lapels, pick stitching, and functional buttonholes are standard rather than exceptions. The precision of the fit is particularly notable, with tailors accounting for subtle asymmetries in posture and shoulder alignment, a hallmark of superior craftsmanship.</w:t>
      </w:r>
    </w:p>
    <w:bookmarkEnd w:id="24"/>
    <w:bookmarkStart w:id="25" w:name="fabric-sourcing"/>
    <w:p>
      <w:pPr>
        <w:pStyle w:val="Heading3"/>
      </w:pPr>
      <w:r>
        <w:t xml:space="preserve">4.2 Fabric Sourcing</w:t>
      </w:r>
    </w:p>
    <w:p>
      <w:pPr>
        <w:pStyle w:val="FirstParagraph"/>
      </w:pPr>
      <w:r>
        <w:t xml:space="preserve">Tailors in Osaka have access to an extensive range of premium fabrics. While many utilize renowned British mills such as Loro Piana and Zegna, there is a growing appreciation for high-quality Japanese textiles. The ability of the</w:t>
      </w:r>
      <w:r>
        <w:t xml:space="preserve"> </w:t>
      </w:r>
      <w:r>
        <w:rPr>
          <w:bCs/>
          <w:b/>
        </w:rPr>
        <w:t xml:space="preserve">Tailor</w:t>
      </w:r>
      <w:r>
        <w:t xml:space="preserve"> </w:t>
      </w:r>
      <w:r>
        <w:t xml:space="preserve">to advise clients on fabric weight, weave, and seasonality demonstrates a deep technical knowledge. In the humid climate of Osaka, the selection of breathable, lightweight wools is critical, and local tailors excel in this area.</w:t>
      </w:r>
    </w:p>
    <w:bookmarkEnd w:id="25"/>
    <w:bookmarkEnd w:id="26"/>
    <w:bookmarkStart w:id="29" w:name="customer-experience-and-service-model"/>
    <w:p>
      <w:pPr>
        <w:pStyle w:val="Heading2"/>
      </w:pPr>
      <w:r>
        <w:t xml:space="preserve">5. Customer Experience and Service Model</w:t>
      </w:r>
    </w:p>
    <w:bookmarkStart w:id="27" w:name="the-consultation-process"/>
    <w:p>
      <w:pPr>
        <w:pStyle w:val="Heading3"/>
      </w:pPr>
      <w:r>
        <w:t xml:space="preserve">5.1 The Consultation Process</w:t>
      </w:r>
    </w:p>
    <w:p>
      <w:pPr>
        <w:pStyle w:val="FirstParagraph"/>
      </w:pPr>
      <w:r>
        <w:t xml:space="preserve">The service model in</w:t>
      </w:r>
      <w:r>
        <w:t xml:space="preserve"> </w:t>
      </w:r>
      <w:r>
        <w:rPr>
          <w:bCs/>
          <w:b/>
        </w:rPr>
        <w:t xml:space="preserve">Japan Osaka</w:t>
      </w:r>
      <w:r>
        <w:t xml:space="preserve"> </w:t>
      </w:r>
      <w:r>
        <w:t xml:space="preserve">is characterized by the concept of</w:t>
      </w:r>
      <w:r>
        <w:t xml:space="preserve"> </w:t>
      </w:r>
      <w:r>
        <w:rPr>
          <w:iCs/>
          <w:i/>
        </w:rPr>
        <w:t xml:space="preserve">Omotenashi</w:t>
      </w:r>
      <w:r>
        <w:t xml:space="preserve"> </w:t>
      </w:r>
      <w:r>
        <w:t xml:space="preserve">(wholehearted hospitality). The initial consultation with a</w:t>
      </w:r>
      <w:r>
        <w:t xml:space="preserve"> </w:t>
      </w:r>
      <w:r>
        <w:rPr>
          <w:bCs/>
          <w:b/>
        </w:rPr>
        <w:t xml:space="preserve">Tailor</w:t>
      </w:r>
      <w:r>
        <w:t xml:space="preserve"> </w:t>
      </w:r>
      <w:r>
        <w:t xml:space="preserve">is thorough, often lasting over an hour. Measurements are taken with extreme precision, often exceeding 30 distinct points. This level of engagement ensures that the final garment meets the client's exact specifications. For international clients, many shops in tourist-heavy areas like Shinsaibashi offer English-speaking staff, mitigating language barriers.</w:t>
      </w:r>
    </w:p>
    <w:bookmarkEnd w:id="27"/>
    <w:bookmarkStart w:id="28" w:name="fittings-and-alterations"/>
    <w:p>
      <w:pPr>
        <w:pStyle w:val="Heading3"/>
      </w:pPr>
      <w:r>
        <w:t xml:space="preserve">5.2 Fittings and Alterations</w:t>
      </w:r>
    </w:p>
    <w:p>
      <w:pPr>
        <w:pStyle w:val="FirstParagraph"/>
      </w:pPr>
      <w:r>
        <w:t xml:space="preserve">A key component of the bespoke process is the fitting stage. This Peer Review Report notes that tailors in Osaka are highly responsive during fittings. Adjustments are made with care, and the turnaround time between fittings is generally efficient, often within one to two weeks. This responsiveness is crucial for business travelers who require their garments within a short timeframe.</w:t>
      </w:r>
    </w:p>
    <w:bookmarkEnd w:id="28"/>
    <w:bookmarkEnd w:id="29"/>
    <w:bookmarkStart w:id="30" w:name="market-positioning-and-value"/>
    <w:p>
      <w:pPr>
        <w:pStyle w:val="Heading2"/>
      </w:pPr>
      <w:r>
        <w:t xml:space="preserve">6. Market Positioning and Value</w:t>
      </w:r>
    </w:p>
    <w:p>
      <w:pPr>
        <w:pStyle w:val="FirstParagraph"/>
      </w:pPr>
      <w:r>
        <w:t xml:space="preserve">When evaluating the cost-to-quality ratio,</w:t>
      </w:r>
      <w:r>
        <w:t xml:space="preserve"> </w:t>
      </w:r>
      <w:r>
        <w:rPr>
          <w:bCs/>
          <w:b/>
        </w:rPr>
        <w:t xml:space="preserve">Tailor</w:t>
      </w:r>
      <w:r>
        <w:t xml:space="preserve"> </w:t>
      </w:r>
      <w:r>
        <w:t xml:space="preserve">services in</w:t>
      </w:r>
      <w:r>
        <w:t xml:space="preserve"> </w:t>
      </w:r>
      <w:r>
        <w:rPr>
          <w:bCs/>
          <w:b/>
        </w:rPr>
        <w:t xml:space="preserve">Japan Osaka</w:t>
      </w:r>
      <w:r>
        <w:t xml:space="preserve"> </w:t>
      </w:r>
      <w:r>
        <w:t xml:space="preserve">offer significant value. While prices are higher than off-the-rack options, they are often competitive with or lower than equivalent bespoke services in London or New York. Given the superior craftsmanship and material quality, the investment is justified. The durability and timeless style of a bespoke suit from an Osaka tailor ensure long-term value, reducing the need for frequent replacements.</w:t>
      </w:r>
    </w:p>
    <w:bookmarkEnd w:id="30"/>
    <w:bookmarkStart w:id="31" w:name="challenges-and-considerations"/>
    <w:p>
      <w:pPr>
        <w:pStyle w:val="Heading2"/>
      </w:pPr>
      <w:r>
        <w:t xml:space="preserve">7. Challenges and Considerations</w:t>
      </w:r>
    </w:p>
    <w:p>
      <w:pPr>
        <w:pStyle w:val="FirstParagraph"/>
      </w:pPr>
      <w:r>
        <w:t xml:space="preserve">Despite the high quality, there are challenges. The language barrier can still be an issue in smaller, traditional shops outside major tourist areas. Additionally, the cultural expectation of silence and formality during fittings may be intimidating for some international clients. However, these are minor drawbacks compared to the overall quality of the service.</w:t>
      </w:r>
    </w:p>
    <w:bookmarkEnd w:id="31"/>
    <w:bookmarkStart w:id="32" w:name="conclusion-and-recommendations"/>
    <w:p>
      <w:pPr>
        <w:pStyle w:val="Heading2"/>
      </w:pPr>
      <w:r>
        <w:t xml:space="preserve">8. Conclusion and Recommendations</w:t>
      </w:r>
    </w:p>
    <w:p>
      <w:pPr>
        <w:pStyle w:val="FirstParagraph"/>
      </w:pPr>
      <w:r>
        <w:t xml:space="preserve">This Peer Review Report concludes that the</w:t>
      </w:r>
      <w:r>
        <w:t xml:space="preserve"> </w:t>
      </w:r>
      <w:r>
        <w:rPr>
          <w:bCs/>
          <w:b/>
        </w:rPr>
        <w:t xml:space="preserve">Tailor</w:t>
      </w:r>
      <w:r>
        <w:t xml:space="preserve"> </w:t>
      </w:r>
      <w:r>
        <w:t xml:space="preserve">services in</w:t>
      </w:r>
      <w:r>
        <w:t xml:space="preserve"> </w:t>
      </w:r>
      <w:r>
        <w:rPr>
          <w:bCs/>
          <w:b/>
        </w:rPr>
        <w:t xml:space="preserve">Japan Osaka</w:t>
      </w:r>
      <w:r>
        <w:t xml:space="preserve"> </w:t>
      </w:r>
      <w:r>
        <w:t xml:space="preserve">are of world-class quality. The combination of technical expertise, premium materials, and exceptional customer service makes Osaka a premier destination for bespoke clothing. For individuals seeking a garment that fits perfectly and reflects personal style, engaging with a tailor in Osaka is highly recommended. The city's tailoring industry successfully bridges the gap between traditional craftsmanship and modern demands, offering a unique and valuable service.</w:t>
      </w:r>
    </w:p>
    <w:bookmarkEnd w:id="32"/>
    <w:bookmarkStart w:id="33" w:name="overall-rating"/>
    <w:p>
      <w:pPr>
        <w:pStyle w:val="Heading2"/>
      </w:pPr>
      <w:r>
        <w:t xml:space="preserve">9. Overall Rating</w:t>
      </w:r>
    </w:p>
    <w:p>
      <w:pPr>
        <w:pStyle w:val="FirstParagraph"/>
      </w:pPr>
      <w:r>
        <w:t xml:space="preserve">9.5</w:t>
      </w:r>
    </w:p>
    <w:p>
      <w:pPr>
        <w:pStyle w:val="BodyText"/>
      </w:pPr>
      <w:r>
        <w:t xml:space="preserve">Craftsmanship</w:t>
      </w:r>
    </w:p>
    <w:p>
      <w:pPr>
        <w:pStyle w:val="BodyText"/>
      </w:pPr>
      <w:r>
        <w:t xml:space="preserve">9.0</w:t>
      </w:r>
    </w:p>
    <w:p>
      <w:pPr>
        <w:pStyle w:val="BodyText"/>
      </w:pPr>
      <w:r>
        <w:t xml:space="preserve">Customer Service</w:t>
      </w:r>
    </w:p>
    <w:p>
      <w:pPr>
        <w:pStyle w:val="BodyText"/>
      </w:pPr>
      <w:r>
        <w:t xml:space="preserve">8.5</w:t>
      </w:r>
    </w:p>
    <w:p>
      <w:pPr>
        <w:pStyle w:val="BodyText"/>
      </w:pPr>
      <w:r>
        <w:t xml:space="preserve">Value for Money</w:t>
      </w:r>
    </w:p>
    <w:p>
      <w:pPr>
        <w:pStyle w:val="BodyText"/>
      </w:pPr>
      <w:r>
        <w:t xml:space="preserve">9.2</w:t>
      </w:r>
    </w:p>
    <w:p>
      <w:pPr>
        <w:pStyle w:val="BodyText"/>
      </w:pPr>
      <w:r>
        <w:t xml:space="preserve">Overall Experience</w:t>
      </w:r>
    </w:p>
    <w:bookmarkEnd w:id="33"/>
    <w:p>
      <w:pPr>
        <w:pStyle w:val="BodyText"/>
      </w:pPr>
      <w:r>
        <w:t xml:space="preserve">End of Peer Review Report. Generated for informational purposes regarding Tailor services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Japan Osaka</dc:title>
  <dc:creator/>
  <dc:language>en</dc:language>
  <cp:keywords/>
  <dcterms:created xsi:type="dcterms:W3CDTF">2026-10-10T06:23:47Z</dcterms:created>
  <dcterms:modified xsi:type="dcterms:W3CDTF">2026-10-10T06:23:47Z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