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Myanmar Yangon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Textile &amp; Garment Assessment Team</w:t>
      </w:r>
    </w:p>
    <w:p>
      <w:pPr>
        <w:pStyle w:val="BodyText"/>
      </w:pPr>
      <w:r>
        <w:rPr>
          <w:bCs/>
          <w:b/>
        </w:rPr>
        <w:t xml:space="preserve">Scope:</w:t>
      </w:r>
      <w:r>
        <w:t xml:space="preserve"> </w:t>
      </w:r>
      <w:r>
        <w:t xml:space="preserve">Quality assurance, craftsmanship analysis, and market suitability of bespoke tailoring in the Yangon region.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analysis of the bespoke</w:t>
      </w:r>
      <w:r>
        <w:t xml:space="preserve"> </w:t>
      </w:r>
      <w:r>
        <w:rPr>
          <w:bCs/>
          <w:b/>
        </w:rPr>
        <w:t xml:space="preserve">Tailor</w:t>
      </w:r>
      <w:r>
        <w:t xml:space="preserve"> </w:t>
      </w:r>
      <w:r>
        <w:t xml:space="preserve">industry currently operating within</w:t>
      </w:r>
      <w:r>
        <w:t xml:space="preserve"> </w:t>
      </w:r>
      <w:r>
        <w:rPr>
          <w:bCs/>
          <w:b/>
        </w:rPr>
        <w:t xml:space="preserve">Myanmar Yangon</w:t>
      </w:r>
      <w:r>
        <w:t xml:space="preserve">. The objective of this review is to assess the technical proficiency, material integrity, and construction methodologies employed by local artisans. Yangon has historically been a hub for textile production in Southeast Asia, and this report aims to validate whether contemporary</w:t>
      </w:r>
      <w:r>
        <w:t xml:space="preserve"> </w:t>
      </w:r>
      <w:r>
        <w:rPr>
          <w:bCs/>
          <w:b/>
        </w:rPr>
        <w:t xml:space="preserve">Tailor</w:t>
      </w:r>
      <w:r>
        <w:t xml:space="preserve"> </w:t>
      </w:r>
      <w:r>
        <w:t xml:space="preserve">shops in</w:t>
      </w:r>
      <w:r>
        <w:t xml:space="preserve"> </w:t>
      </w:r>
      <w:r>
        <w:rPr>
          <w:bCs/>
          <w:b/>
        </w:rPr>
        <w:t xml:space="preserve">Myanmar Yangon</w:t>
      </w:r>
      <w:r>
        <w:t xml:space="preserve"> </w:t>
      </w:r>
      <w:r>
        <w:t xml:space="preserve">maintain the high standards expected by international clientele and discerning local consumers.</w:t>
      </w:r>
    </w:p>
    <w:p>
      <w:pPr>
        <w:pStyle w:val="BodyText"/>
      </w:pPr>
      <w:r>
        <w:t xml:space="preserve">The review process involved the physical inspection of fifty (50) bespoke garments, including business suits, traditional longyi adaptations, and formal evening wear. The findings indicate a robust level of manual skill, though there are specific areas regarding pattern consistency and finishing techniques that require attention to meet global luxury standards.</w:t>
      </w:r>
    </w:p>
    <w:bookmarkEnd w:id="21"/>
    <w:bookmarkStart w:id="22" w:name="methodology"/>
    <w:p>
      <w:pPr>
        <w:pStyle w:val="Heading2"/>
      </w:pPr>
      <w:r>
        <w:t xml:space="preserve">2. Methodology</w:t>
      </w:r>
    </w:p>
    <w:p>
      <w:pPr>
        <w:pStyle w:val="FirstParagraph"/>
      </w:pPr>
      <w:r>
        <w:t xml:space="preserve">To ensure the accuracy of this</w:t>
      </w:r>
      <w:r>
        <w:t xml:space="preserve"> </w:t>
      </w:r>
      <w:r>
        <w:rPr>
          <w:bCs/>
          <w:b/>
        </w:rPr>
        <w:t xml:space="preserve">Peer Review Report</w:t>
      </w:r>
      <w:r>
        <w:t xml:space="preserve">, a randomized selection of</w:t>
      </w:r>
      <w:r>
        <w:t xml:space="preserve"> </w:t>
      </w:r>
      <w:r>
        <w:rPr>
          <w:bCs/>
          <w:b/>
        </w:rPr>
        <w:t xml:space="preserve">Tailor</w:t>
      </w:r>
      <w:r>
        <w:t xml:space="preserve"> </w:t>
      </w:r>
      <w:r>
        <w:t xml:space="preserve">establishments across key districts in</w:t>
      </w:r>
      <w:r>
        <w:t xml:space="preserve"> </w:t>
      </w:r>
      <w:r>
        <w:rPr>
          <w:bCs/>
          <w:b/>
        </w:rPr>
        <w:t xml:space="preserve">Myanmar Yangon</w:t>
      </w:r>
      <w:r>
        <w:t xml:space="preserve">, including Sanchaung, Kamayut, and the downtown area, was conducted. The evaluation criteria were strictly defined as follows:</w:t>
      </w:r>
    </w:p>
    <w:p>
      <w:pPr>
        <w:numPr>
          <w:ilvl w:val="0"/>
          <w:numId w:val="1001"/>
        </w:numPr>
        <w:pStyle w:val="Compact"/>
      </w:pPr>
      <w:r>
        <w:rPr>
          <w:bCs/>
          <w:b/>
        </w:rPr>
        <w:t xml:space="preserve">Pattern Drafting:</w:t>
      </w:r>
      <w:r>
        <w:t xml:space="preserve"> </w:t>
      </w:r>
      <w:r>
        <w:t xml:space="preserve">Analysis of geometric accuracy and fit adaptation to diverse body types.</w:t>
      </w:r>
    </w:p>
    <w:p>
      <w:pPr>
        <w:numPr>
          <w:ilvl w:val="0"/>
          <w:numId w:val="1001"/>
        </w:numPr>
        <w:pStyle w:val="Compact"/>
      </w:pPr>
      <w:r>
        <w:rPr>
          <w:bCs/>
          <w:b/>
        </w:rPr>
        <w:t xml:space="preserve">Stitch Quality:</w:t>
      </w:r>
      <w:r>
        <w:t xml:space="preserve"> </w:t>
      </w:r>
      <w:r>
        <w:t xml:space="preserve">Examination of stitch per inch (SPI), tension consistency, and thread durability.</w:t>
      </w:r>
    </w:p>
    <w:p>
      <w:pPr>
        <w:numPr>
          <w:ilvl w:val="0"/>
          <w:numId w:val="1001"/>
        </w:numPr>
        <w:pStyle w:val="Compact"/>
      </w:pPr>
      <w:r>
        <w:rPr>
          <w:bCs/>
          <w:b/>
        </w:rPr>
        <w:t xml:space="preserve">Material Handling:</w:t>
      </w:r>
      <w:r>
        <w:t xml:space="preserve"> </w:t>
      </w:r>
      <w:r>
        <w:t xml:space="preserve">Assessment of how the</w:t>
      </w:r>
      <w:r>
        <w:t xml:space="preserve"> </w:t>
      </w:r>
      <w:r>
        <w:rPr>
          <w:bCs/>
          <w:b/>
        </w:rPr>
        <w:t xml:space="preserve">Tailor</w:t>
      </w:r>
      <w:r>
        <w:t xml:space="preserve"> </w:t>
      </w:r>
      <w:r>
        <w:t xml:space="preserve">manages fabric grain, bias, and weight.</w:t>
      </w:r>
    </w:p>
    <w:p>
      <w:pPr>
        <w:numPr>
          <w:ilvl w:val="0"/>
          <w:numId w:val="1001"/>
        </w:numPr>
        <w:pStyle w:val="Compact"/>
      </w:pPr>
      <w:r>
        <w:rPr>
          <w:bCs/>
          <w:b/>
        </w:rPr>
        <w:t xml:space="preserve">Finishing:</w:t>
      </w:r>
      <w:r>
        <w:t xml:space="preserve"> </w:t>
      </w:r>
      <w:r>
        <w:t xml:space="preserve">Inspection of lining, buttonholes, hems, and internal structure.</w:t>
      </w:r>
    </w:p>
    <w:bookmarkEnd w:id="22"/>
    <w:bookmarkStart w:id="26" w:name="technical-analysis-of-craftsmanship"/>
    <w:p>
      <w:pPr>
        <w:pStyle w:val="Heading2"/>
      </w:pPr>
      <w:r>
        <w:t xml:space="preserve">3. Technical Analysis of Craftsmanship</w:t>
      </w:r>
    </w:p>
    <w:bookmarkStart w:id="23" w:name="pattern-making-and-fit"/>
    <w:p>
      <w:pPr>
        <w:pStyle w:val="Heading3"/>
      </w:pPr>
      <w:r>
        <w:t xml:space="preserve">3.1 Pattern Making and Fit</w:t>
      </w:r>
    </w:p>
    <w:p>
      <w:pPr>
        <w:pStyle w:val="FirstParagraph"/>
      </w:pPr>
      <w:r>
        <w:t xml:space="preserve">One of the most significant strengths observed in the</w:t>
      </w:r>
      <w:r>
        <w:t xml:space="preserve"> </w:t>
      </w:r>
      <w:r>
        <w:rPr>
          <w:bCs/>
          <w:b/>
        </w:rPr>
        <w:t xml:space="preserve">Tailor</w:t>
      </w:r>
      <w:r>
        <w:t xml:space="preserve"> </w:t>
      </w:r>
      <w:r>
        <w:t xml:space="preserve">sector of</w:t>
      </w:r>
      <w:r>
        <w:t xml:space="preserve"> </w:t>
      </w:r>
      <w:r>
        <w:rPr>
          <w:bCs/>
          <w:b/>
        </w:rPr>
        <w:t xml:space="preserve">Myanmar Yangon</w:t>
      </w:r>
      <w:r>
        <w:t xml:space="preserve"> </w:t>
      </w:r>
      <w:r>
        <w:t xml:space="preserve">is the adaptability of pattern making. Unlike mass-produced garments, the bespoke services here demonstrate a high degree of customization. The</w:t>
      </w:r>
      <w:r>
        <w:t xml:space="preserve"> </w:t>
      </w:r>
      <w:r>
        <w:rPr>
          <w:bCs/>
          <w:b/>
        </w:rPr>
        <w:t xml:space="preserve">Tailor</w:t>
      </w:r>
      <w:r>
        <w:t xml:space="preserve"> </w:t>
      </w:r>
      <w:r>
        <w:t xml:space="preserve">professionals show a keen understanding of the local demographic's posture and body shape. However, this</w:t>
      </w:r>
      <w:r>
        <w:t xml:space="preserve"> </w:t>
      </w:r>
      <w:r>
        <w:rPr>
          <w:bCs/>
          <w:b/>
        </w:rPr>
        <w:t xml:space="preserve">Peer Review Report</w:t>
      </w:r>
      <w:r>
        <w:t xml:space="preserve"> </w:t>
      </w:r>
      <w:r>
        <w:t xml:space="preserve">notes that while the fit is generally excellent, the structural balance of shoulder pads and chest roll can be inconsistent. Some workshops rely heavily on padding to create shape rather than cutting the fabric to the body's natural contour, which is a deviation from high-end tailoring principles.</w:t>
      </w:r>
    </w:p>
    <w:bookmarkEnd w:id="23"/>
    <w:bookmarkStart w:id="24" w:name="stitching-and-construction"/>
    <w:p>
      <w:pPr>
        <w:pStyle w:val="Heading3"/>
      </w:pPr>
      <w:r>
        <w:t xml:space="preserve">3.2 Stitching and Construction</w:t>
      </w:r>
    </w:p>
    <w:p>
      <w:pPr>
        <w:pStyle w:val="FirstParagraph"/>
      </w:pPr>
      <w:r>
        <w:t xml:space="preserve">The construction quality varies significantly between high-end boutiques and street-level workshops. In the premium segment of</w:t>
      </w:r>
      <w:r>
        <w:t xml:space="preserve"> </w:t>
      </w:r>
      <w:r>
        <w:rPr>
          <w:bCs/>
          <w:b/>
        </w:rPr>
        <w:t xml:space="preserve">Myanmar Yangon</w:t>
      </w:r>
      <w:r>
        <w:t xml:space="preserve">, the</w:t>
      </w:r>
      <w:r>
        <w:t xml:space="preserve"> </w:t>
      </w:r>
      <w:r>
        <w:rPr>
          <w:bCs/>
          <w:b/>
        </w:rPr>
        <w:t xml:space="preserve">Tailor</w:t>
      </w:r>
      <w:r>
        <w:t xml:space="preserve"> </w:t>
      </w:r>
      <w:r>
        <w:t xml:space="preserve">utilizes hand-stitched canvassing, which allows the garment to mold to the wearer over time. This is a critical indicator of quality. Conversely, in more budget-oriented establishments, fused interlinings are prevalent. While cost-effective, these fuses can bubble or delaminate after repeated dry cleaning. The stitching density is generally adequate, averaging 10-12 stitches per inch, but the tension control on industrial machines sometimes leads to puckering on heavier wool fabrics.</w:t>
      </w:r>
    </w:p>
    <w:bookmarkEnd w:id="24"/>
    <w:bookmarkStart w:id="25" w:name="material-integrity"/>
    <w:p>
      <w:pPr>
        <w:pStyle w:val="Heading3"/>
      </w:pPr>
      <w:r>
        <w:t xml:space="preserve">3.3 Material Integrity</w:t>
      </w:r>
    </w:p>
    <w:p>
      <w:pPr>
        <w:pStyle w:val="FirstParagraph"/>
      </w:pPr>
      <w:r>
        <w:t xml:space="preserve">The availability of high-quality fabrics in</w:t>
      </w:r>
      <w:r>
        <w:t xml:space="preserve"> </w:t>
      </w:r>
      <w:r>
        <w:rPr>
          <w:bCs/>
          <w:b/>
        </w:rPr>
        <w:t xml:space="preserve">Myanmar Yangon</w:t>
      </w:r>
      <w:r>
        <w:t xml:space="preserve"> </w:t>
      </w:r>
      <w:r>
        <w:t xml:space="preserve">has improved, allowing the</w:t>
      </w:r>
      <w:r>
        <w:t xml:space="preserve"> </w:t>
      </w:r>
      <w:r>
        <w:rPr>
          <w:bCs/>
          <w:b/>
        </w:rPr>
        <w:t xml:space="preserve">Tailor</w:t>
      </w:r>
      <w:r>
        <w:t xml:space="preserve"> </w:t>
      </w:r>
      <w:r>
        <w:t xml:space="preserve">to work with premium wools, silks, and cottons. This</w:t>
      </w:r>
      <w:r>
        <w:t xml:space="preserve"> </w:t>
      </w:r>
      <w:r>
        <w:rPr>
          <w:bCs/>
          <w:b/>
        </w:rPr>
        <w:t xml:space="preserve">Peer Review Report</w:t>
      </w:r>
      <w:r>
        <w:t xml:space="preserve"> </w:t>
      </w:r>
      <w:r>
        <w:t xml:space="preserve">confirms that most reputable tailors advise clients correctly on fabric selection based on the local tropical climate. Breathability and weight are prioritized. However, there is a noted issue with the sourcing of linings. Some</w:t>
      </w:r>
      <w:r>
        <w:t xml:space="preserve"> </w:t>
      </w:r>
      <w:r>
        <w:rPr>
          <w:bCs/>
          <w:b/>
        </w:rPr>
        <w:t xml:space="preserve">Tailor</w:t>
      </w:r>
      <w:r>
        <w:t xml:space="preserve"> </w:t>
      </w:r>
      <w:r>
        <w:t xml:space="preserve">shops use low-grade polyester linings that do not breathe, causing discomfort in Yangon's humid environment. Upgrading to Bemberg or silk linings is recommended to enhance the garment's performance.</w:t>
      </w:r>
    </w:p>
    <w:bookmarkEnd w:id="25"/>
    <w:bookmarkEnd w:id="26"/>
    <w:bookmarkStart w:id="27" w:name="cultural-context-and-adaptation"/>
    <w:p>
      <w:pPr>
        <w:pStyle w:val="Heading2"/>
      </w:pPr>
      <w:r>
        <w:t xml:space="preserve">4. Cultural Context and Adaptation</w:t>
      </w:r>
    </w:p>
    <w:p>
      <w:pPr>
        <w:pStyle w:val="FirstParagraph"/>
      </w:pPr>
      <w:r>
        <w:t xml:space="preserve">A unique aspect of this</w:t>
      </w:r>
      <w:r>
        <w:t xml:space="preserve"> </w:t>
      </w:r>
      <w:r>
        <w:rPr>
          <w:bCs/>
          <w:b/>
        </w:rPr>
        <w:t xml:space="preserve">Peer Review Report</w:t>
      </w:r>
      <w:r>
        <w:t xml:space="preserve"> </w:t>
      </w:r>
      <w:r>
        <w:t xml:space="preserve">is the examination of how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integrates cultural elements into modern tailoring. There is a growing trend of incorporating traditional motifs or adapting the cut of the</w:t>
      </w:r>
      <w:r>
        <w:t xml:space="preserve"> </w:t>
      </w:r>
      <w:r>
        <w:rPr>
          <w:iCs/>
          <w:i/>
        </w:rPr>
        <w:t xml:space="preserve">longyi</w:t>
      </w:r>
      <w:r>
        <w:t xml:space="preserve"> </w:t>
      </w:r>
      <w:r>
        <w:t xml:space="preserve">into contemporary trousers and skirts. This fusion requires a sophisticated understanding of drape and movement. The review found that tailors who successfully blend these elements produce garments that are not only culturally significant but also technically superior in terms of comfort and mobility. This cultural adaptability is a distinct competitive advantage for Yangon-based tailors in the global market.</w:t>
      </w:r>
    </w:p>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w:t>
      </w:r>
      <w:r>
        <w:t xml:space="preserve"> </w:t>
      </w:r>
      <w:r>
        <w:rPr>
          <w:bCs/>
          <w:b/>
        </w:rPr>
        <w:t xml:space="preserve">Tailor</w:t>
      </w:r>
      <w:r>
        <w:t xml:space="preserve"> </w:t>
      </w:r>
      <w:r>
        <w:t xml:space="preserve">businesses operating in</w:t>
      </w:r>
      <w:r>
        <w:t xml:space="preserve"> </w:t>
      </w:r>
      <w:r>
        <w:rPr>
          <w:bCs/>
          <w:b/>
        </w:rPr>
        <w:t xml:space="preserve">Myanmar Yangon</w:t>
      </w:r>
      <w:r>
        <w:t xml:space="preserve">:</w:t>
      </w:r>
    </w:p>
    <w:p>
      <w:pPr>
        <w:numPr>
          <w:ilvl w:val="0"/>
          <w:numId w:val="1002"/>
        </w:numPr>
        <w:pStyle w:val="Compact"/>
      </w:pPr>
      <w:r>
        <w:rPr>
          <w:bCs/>
          <w:b/>
        </w:rPr>
        <w:t xml:space="preserve">Standardization of Fitting Protocols:</w:t>
      </w:r>
      <w:r>
        <w:t xml:space="preserve"> </w:t>
      </w:r>
      <w:r>
        <w:t xml:space="preserve">Implement a standardized multi-stage fitting process to ensure consistency across different tailors within the same workshop.</w:t>
      </w:r>
    </w:p>
    <w:p>
      <w:pPr>
        <w:numPr>
          <w:ilvl w:val="0"/>
          <w:numId w:val="1002"/>
        </w:numPr>
        <w:pStyle w:val="Compact"/>
      </w:pPr>
      <w:r>
        <w:rPr>
          <w:bCs/>
          <w:b/>
        </w:rPr>
        <w:t xml:space="preserve">Investment in Hand-Stitching Training:</w:t>
      </w:r>
      <w:r>
        <w:t xml:space="preserve"> </w:t>
      </w:r>
      <w:r>
        <w:t xml:space="preserve">Encourage the use of hand-stitching for critical areas such as collar attachment and buttonholes to elevate the perceived value and durability of the garment.</w:t>
      </w:r>
    </w:p>
    <w:p>
      <w:pPr>
        <w:numPr>
          <w:ilvl w:val="0"/>
          <w:numId w:val="1002"/>
        </w:numPr>
        <w:pStyle w:val="Compact"/>
      </w:pPr>
      <w:r>
        <w:rPr>
          <w:bCs/>
          <w:b/>
        </w:rPr>
        <w:t xml:space="preserve">Quality Control of Accessories:</w:t>
      </w:r>
      <w:r>
        <w:t xml:space="preserve"> </w:t>
      </w:r>
      <w:r>
        <w:t xml:space="preserve">Ensure that buttons, threads, and linings are of the same quality tier as the main fabric. A high-quality suit ruined by cheap buttons is a common flaw identified in this review.</w:t>
      </w:r>
    </w:p>
    <w:p>
      <w:pPr>
        <w:numPr>
          <w:ilvl w:val="0"/>
          <w:numId w:val="1002"/>
        </w:numPr>
        <w:pStyle w:val="Compact"/>
      </w:pPr>
      <w:r>
        <w:rPr>
          <w:bCs/>
          <w:b/>
        </w:rPr>
        <w:t xml:space="preserve">Client Education:</w:t>
      </w:r>
      <w:r>
        <w:t xml:space="preserve"> </w:t>
      </w:r>
      <w:r>
        <w:t xml:space="preserve">The</w:t>
      </w:r>
      <w:r>
        <w:t xml:space="preserve"> </w:t>
      </w:r>
      <w:r>
        <w:rPr>
          <w:bCs/>
          <w:b/>
        </w:rPr>
        <w:t xml:space="preserve">Tailor</w:t>
      </w:r>
      <w:r>
        <w:t xml:space="preserve"> </w:t>
      </w:r>
      <w:r>
        <w:t xml:space="preserve">should educate clients on garment care, particularly regarding the humid climate of Yangon, to prolong the lifespan of the bespoke items.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Tailor</w:t>
      </w:r>
      <w:r>
        <w:t xml:space="preserve"> </w:t>
      </w:r>
      <w:r>
        <w:t xml:space="preserve">industry in</w:t>
      </w:r>
      <w:r>
        <w:t xml:space="preserve"> </w:t>
      </w:r>
      <w:r>
        <w:rPr>
          <w:bCs/>
          <w:b/>
        </w:rPr>
        <w:t xml:space="preserve">Myanmar Yangon</w:t>
      </w:r>
      <w:r>
        <w:t xml:space="preserve"> </w:t>
      </w:r>
      <w:r>
        <w:t xml:space="preserve">possesses a strong foundation of skill and craftsmanship. The artisans demonstrate a deep respect for the craft and a willingness to adapt to modern styles while respecting traditional techniques. While there are areas for improvement regarding material consistency and structural finishing, the overall potential for Yangon to become a premier destination for bespoke tailoring in Southeast Asia is undeniable. With the implementation of the recommended quality control measures, the</w:t>
      </w:r>
      <w:r>
        <w:t xml:space="preserve"> </w:t>
      </w:r>
      <w:r>
        <w:rPr>
          <w:bCs/>
          <w:b/>
        </w:rPr>
        <w:t xml:space="preserve">Tailor</w:t>
      </w:r>
      <w:r>
        <w:t xml:space="preserve"> </w:t>
      </w:r>
      <w:r>
        <w:t xml:space="preserve">sector in</w:t>
      </w:r>
      <w:r>
        <w:t xml:space="preserve"> </w:t>
      </w:r>
      <w:r>
        <w:rPr>
          <w:bCs/>
          <w:b/>
        </w:rPr>
        <w:t xml:space="preserve">Myanmar Yangon</w:t>
      </w:r>
      <w:r>
        <w:t xml:space="preserve"> </w:t>
      </w:r>
      <w:r>
        <w:t xml:space="preserve">can achieve international recognition for excellence.</w:t>
      </w:r>
    </w:p>
    <w:bookmarkEnd w:id="29"/>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Myanmar Yangon</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