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peer-review-report"/>
    <w:p>
      <w:pPr>
        <w:pStyle w:val="Heading1"/>
      </w:pPr>
      <w:r>
        <w:t xml:space="preserve">Peer Review Report</w:t>
      </w:r>
    </w:p>
    <w:bookmarkStart w:id="20" w:name="X8ff4005b6dd53e83fa8264e5dd82f2114d906a0"/>
    <w:p>
      <w:pPr>
        <w:pStyle w:val="Heading2"/>
      </w:pPr>
      <w:r>
        <w:t xml:space="preserve">Assessment of Tailor Services and Standards</w:t>
      </w:r>
    </w:p>
    <w:p>
      <w:pPr>
        <w:pStyle w:val="FirstParagraph"/>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Auckland Garment Industry Association</w:t>
      </w:r>
    </w:p>
    <w:bookmarkEnd w:id="20"/>
    <w:bookmarkEnd w:id="21"/>
    <w:bookmarkStart w:id="22" w:name="executive-summary"/>
    <w:p>
      <w:pPr>
        <w:pStyle w:val="Heading3"/>
      </w:pPr>
      <w:r>
        <w:t xml:space="preserve">1. Executive Summary</w:t>
      </w:r>
    </w:p>
    <w:p>
      <w:pPr>
        <w:pStyle w:val="FirstParagraph"/>
      </w:pPr>
      <w:r>
        <w:t xml:space="preserve">This Peer Review Report provides a comprehensive evaluation of the current state of tailor services within the New Zealand Auckland metropolitan area. The review was conducted to assess the quality of craftsmanship, adherence to international standards, customer satisfaction levels, and the integration of modern technologies within traditional tailoring practices. The findings indicate that while Auckland boasts a vibrant and diverse tailoring community, there are specific areas requiring improvement to maintain global competitiveness.</w:t>
      </w:r>
    </w:p>
    <w:bookmarkEnd w:id="22"/>
    <w:bookmarkStart w:id="23" w:name="introduction-and-scope"/>
    <w:p>
      <w:pPr>
        <w:pStyle w:val="Heading3"/>
      </w:pPr>
      <w:r>
        <w:t xml:space="preserve">2. Introduction and Scope</w:t>
      </w:r>
    </w:p>
    <w:p>
      <w:pPr>
        <w:pStyle w:val="FirstParagraph"/>
      </w:pPr>
      <w:r>
        <w:t xml:space="preserve">The role of a tailor in New Zealand Auckland has evolved significantly over the past decade. With a growing population and a strong emphasis on professional attire in the business sector, the demand for high-quality bespoke and made-to-measure garments has increased. This report focuses on three primary aspects: the technical proficiency of local tailors, the sustainability of materials used, and the overall customer experience.</w:t>
      </w:r>
    </w:p>
    <w:p>
      <w:pPr>
        <w:pStyle w:val="BodyText"/>
      </w:pPr>
      <w:r>
        <w:t xml:space="preserve">The scope of this review includes an analysis of twenty prominent tailor shops across Auckland, ranging from heritage establishments in the CBD to modern boutiques in suburbs like Ponsonby and Remuera. The objective is to provide actionable insights that will help elevate the standard of tailoring in the region.</w:t>
      </w:r>
    </w:p>
    <w:bookmarkEnd w:id="23"/>
    <w:bookmarkStart w:id="24" w:name="methodology"/>
    <w:p>
      <w:pPr>
        <w:pStyle w:val="Heading3"/>
      </w:pPr>
      <w:r>
        <w:t xml:space="preserve">3. Methodology</w:t>
      </w:r>
    </w:p>
    <w:p>
      <w:pPr>
        <w:pStyle w:val="FirstParagraph"/>
      </w:pPr>
      <w:r>
        <w:t xml:space="preserve">The peer review process involved a multi-faceted approach to ensure accuracy and fairness. The methodology included:</w:t>
      </w:r>
    </w:p>
    <w:p>
      <w:pPr>
        <w:numPr>
          <w:ilvl w:val="0"/>
          <w:numId w:val="1001"/>
        </w:numPr>
        <w:pStyle w:val="Compact"/>
      </w:pPr>
      <w:r>
        <w:rPr>
          <w:bCs/>
          <w:b/>
        </w:rPr>
        <w:t xml:space="preserve">On-site Inspections:</w:t>
      </w:r>
      <w:r>
        <w:t xml:space="preserve"> </w:t>
      </w:r>
      <w:r>
        <w:t xml:space="preserve">Detailed examinations of workshop facilities, equipment, and hygiene standards.</w:t>
      </w:r>
    </w:p>
    <w:p>
      <w:pPr>
        <w:numPr>
          <w:ilvl w:val="0"/>
          <w:numId w:val="1001"/>
        </w:numPr>
        <w:pStyle w:val="Compact"/>
      </w:pPr>
      <w:r>
        <w:rPr>
          <w:bCs/>
          <w:b/>
        </w:rPr>
        <w:t xml:space="preserve">Garment Analysis:</w:t>
      </w:r>
      <w:r>
        <w:t xml:space="preserve"> </w:t>
      </w:r>
      <w:r>
        <w:t xml:space="preserve">Technical assessment of finished products, focusing on stitching quality, fabric selection, and fit.</w:t>
      </w:r>
    </w:p>
    <w:p>
      <w:pPr>
        <w:numPr>
          <w:ilvl w:val="0"/>
          <w:numId w:val="1001"/>
        </w:numPr>
        <w:pStyle w:val="Compact"/>
      </w:pPr>
      <w:r>
        <w:rPr>
          <w:bCs/>
          <w:b/>
        </w:rPr>
        <w:t xml:space="preserve">Customer Surveys:</w:t>
      </w:r>
      <w:r>
        <w:t xml:space="preserve"> </w:t>
      </w:r>
      <w:r>
        <w:t xml:space="preserve">Collection of feedback from clients regarding their experience with local tailors.</w:t>
      </w:r>
    </w:p>
    <w:p>
      <w:pPr>
        <w:numPr>
          <w:ilvl w:val="0"/>
          <w:numId w:val="1001"/>
        </w:numPr>
        <w:pStyle w:val="Compact"/>
      </w:pPr>
      <w:r>
        <w:rPr>
          <w:bCs/>
          <w:b/>
        </w:rPr>
        <w:t xml:space="preserve">Expert Interviews:</w:t>
      </w:r>
      <w:r>
        <w:t xml:space="preserve"> </w:t>
      </w:r>
      <w:r>
        <w:t xml:space="preserve">Discussions with senior tailors and industry leaders in New Zealand Auckland.</w:t>
      </w:r>
    </w:p>
    <w:bookmarkEnd w:id="24"/>
    <w:bookmarkStart w:id="25" w:name="X9991eabb2701e40a7d75dbb9a629269c241fddb"/>
    <w:p>
      <w:pPr>
        <w:pStyle w:val="Heading3"/>
      </w:pPr>
      <w:r>
        <w:t xml:space="preserve">4. Findings: Technical Proficiency and Craftsmanship</w:t>
      </w:r>
    </w:p>
    <w:p>
      <w:pPr>
        <w:pStyle w:val="FirstParagraph"/>
      </w:pPr>
      <w:r>
        <w:t xml:space="preserve">The technical skills of tailors in New Zealand Auckland are generally high. Most establishments demonstrate a strong understanding of traditional cutting techniques. However, the review identified a disparity in the level of hand-finishing details. While many tailors excel in machine construction, the art of hand-stitching lapels and buttonholes—a hallmark of superior tailoring—is becoming less common.</w:t>
      </w:r>
    </w:p>
    <w:p>
      <w:pPr>
        <w:pStyle w:val="BodyText"/>
      </w:pPr>
      <w:r>
        <w:rPr>
          <w:bCs/>
          <w:b/>
        </w:rPr>
        <w:t xml:space="preserve">Key Observation:</w:t>
      </w:r>
      <w:r>
        <w:t xml:space="preserve"> </w:t>
      </w:r>
      <w:r>
        <w:t xml:space="preserve">There is a need for renewed emphasis on traditional hand-finishing techniques to differentiate local tailors from mass-market retailers.</w:t>
      </w:r>
    </w:p>
    <w:bookmarkEnd w:id="25"/>
    <w:bookmarkStart w:id="26" w:name="findings-customer-experience-and-service"/>
    <w:p>
      <w:pPr>
        <w:pStyle w:val="Heading3"/>
      </w:pPr>
      <w:r>
        <w:t xml:space="preserve">5. Findings: Customer Experience and Service</w:t>
      </w:r>
    </w:p>
    <w:p>
      <w:pPr>
        <w:pStyle w:val="FirstParagraph"/>
      </w:pPr>
      <w:r>
        <w:t xml:space="preserve">Customer service in Auckland's tailoring sector is characterized by professionalism and attention to detail. Most tailors provide personalized consultations, ensuring that garments meet the specific needs of the client. However, communication regarding timelines and alterations can sometimes be inconsistent. Clients have expressed a desire for more transparent pricing structures and clearer expectations regarding delivery dates.</w:t>
      </w:r>
    </w:p>
    <w:bookmarkEnd w:id="26"/>
    <w:bookmarkStart w:id="27" w:name="findings-sustainability-and-materials"/>
    <w:p>
      <w:pPr>
        <w:pStyle w:val="Heading3"/>
      </w:pPr>
      <w:r>
        <w:t xml:space="preserve">6. Findings: Sustainability and Materials</w:t>
      </w:r>
    </w:p>
    <w:p>
      <w:pPr>
        <w:pStyle w:val="FirstParagraph"/>
      </w:pPr>
      <w:r>
        <w:t xml:space="preserve">As environmental awareness grows in New Zealand, there is increasing pressure on tailors to adopt sustainable practices. This review found that while some tailors in Auckland are sourcing eco-friendly fabrics, many still rely on conventional materials. The integration of sustainable practices, such as fabric recycling and waste reduction, is an area where the industry can significantly improve.</w:t>
      </w:r>
    </w:p>
    <w:bookmarkEnd w:id="27"/>
    <w:bookmarkStart w:id="28" w:name="recommendations"/>
    <w:p>
      <w:pPr>
        <w:pStyle w:val="Heading3"/>
      </w:pPr>
      <w:r>
        <w:t xml:space="preserve">7. Recommendations</w:t>
      </w:r>
    </w:p>
    <w:p>
      <w:pPr>
        <w:pStyle w:val="FirstParagraph"/>
      </w:pPr>
      <w:r>
        <w:t xml:space="preserve">Based on the findings of this Peer Review Report, the following recommendations are proposed for tailors operating in New Zealand Auckland:</w:t>
      </w:r>
    </w:p>
    <w:p>
      <w:pPr>
        <w:numPr>
          <w:ilvl w:val="0"/>
          <w:numId w:val="1002"/>
        </w:numPr>
        <w:pStyle w:val="Compact"/>
      </w:pPr>
      <w:r>
        <w:rPr>
          <w:bCs/>
          <w:b/>
        </w:rPr>
        <w:t xml:space="preserve">Enhance Training Programs:</w:t>
      </w:r>
      <w:r>
        <w:t xml:space="preserve"> </w:t>
      </w:r>
      <w:r>
        <w:t xml:space="preserve">Invest in continuous professional development to preserve traditional hand-finishing skills.</w:t>
      </w:r>
    </w:p>
    <w:p>
      <w:pPr>
        <w:numPr>
          <w:ilvl w:val="0"/>
          <w:numId w:val="1002"/>
        </w:numPr>
        <w:pStyle w:val="Compact"/>
      </w:pPr>
      <w:r>
        <w:rPr>
          <w:bCs/>
          <w:b/>
        </w:rPr>
        <w:t xml:space="preserve">Improve Communication:</w:t>
      </w:r>
      <w:r>
        <w:t xml:space="preserve"> </w:t>
      </w:r>
      <w:r>
        <w:t xml:space="preserve">Implement digital tools to keep clients informed about the progress of their orders.</w:t>
      </w:r>
    </w:p>
    <w:p>
      <w:pPr>
        <w:numPr>
          <w:ilvl w:val="0"/>
          <w:numId w:val="1002"/>
        </w:numPr>
        <w:pStyle w:val="Compact"/>
      </w:pPr>
      <w:r>
        <w:rPr>
          <w:bCs/>
          <w:b/>
        </w:rPr>
        <w:t xml:space="preserve">Adopt Sustainable Practices:</w:t>
      </w:r>
      <w:r>
        <w:t xml:space="preserve"> </w:t>
      </w:r>
      <w:r>
        <w:t xml:space="preserve">Source materials from ethical suppliers and reduce waste in the production process.</w:t>
      </w:r>
    </w:p>
    <w:p>
      <w:pPr>
        <w:numPr>
          <w:ilvl w:val="0"/>
          <w:numId w:val="1002"/>
        </w:numPr>
        <w:pStyle w:val="Compact"/>
      </w:pPr>
      <w:r>
        <w:rPr>
          <w:bCs/>
          <w:b/>
        </w:rPr>
        <w:t xml:space="preserve">Standardize Pricing:</w:t>
      </w:r>
      <w:r>
        <w:t xml:space="preserve"> </w:t>
      </w:r>
      <w:r>
        <w:t xml:space="preserve">Develop clear pricing guidelines to build trust with customers.</w:t>
      </w:r>
    </w:p>
    <w:bookmarkEnd w:id="28"/>
    <w:bookmarkStart w:id="29" w:name="conclusion"/>
    <w:p>
      <w:pPr>
        <w:pStyle w:val="Heading3"/>
      </w:pPr>
      <w:r>
        <w:t xml:space="preserve">8. Conclusion</w:t>
      </w:r>
    </w:p>
    <w:p>
      <w:pPr>
        <w:pStyle w:val="FirstParagraph"/>
      </w:pPr>
      <w:r>
        <w:t xml:space="preserve">The tailoring industry in New Zealand Auckland is at a pivotal point. With a strong foundation of skilled artisans and a growing demand for quality garments, the sector has the potential to thrive. By addressing the areas of improvement identified in this Peer Review Report, tailors can enhance their reputation, attract a broader clientele, and contribute to the cultural and economic vibrancy of Auckland.</w:t>
      </w:r>
    </w:p>
    <w:bookmarkEnd w:id="29"/>
    <w:p>
      <w:pPr>
        <w:pStyle w:val="BodyText"/>
      </w:pPr>
      <w:r>
        <w:rPr>
          <w:bCs/>
          <w:b/>
        </w:rPr>
        <w:t xml:space="preserve">Disclaimer:</w:t>
      </w:r>
      <w:r>
        <w:t xml:space="preserve"> </w:t>
      </w:r>
      <w:r>
        <w:t xml:space="preserve">This report is intended for informational purposes only. The findings are based on the data collected during the review period and may not reflect current conditions.</w:t>
      </w:r>
    </w:p>
    <w:p>
      <w:pPr>
        <w:pStyle w:val="BodyText"/>
      </w:pPr>
      <w:r>
        <w:t xml:space="preserve">© 2023 Auckland Garment Industry Association.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New Zealand Auckland</dc:title>
  <dc:creator/>
  <dc:language>en</dc:language>
  <cp:keywords/>
  <dcterms:created xsi:type="dcterms:W3CDTF">2026-10-10T05:54:07Z</dcterms:created>
  <dcterms:modified xsi:type="dcterms:W3CDTF">2026-10-10T05:54:07Z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