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tailor services within the Philippines Manila metropolitan area. The objective of this review is to evaluate the technical proficiency, material quality, customer service standards, and overall value proposition offered by local tailors. As a global hub for fashion and bespoke clothing, Philippines Manila presents a unique landscape where traditional craftsmanship meets modern demand. This report aims to highlight the strengths and areas for improvement within the local tailoring industry to ensure that the standards of the Tailor profession remain competitive and reputable on an international scale.</w:t>
      </w:r>
    </w:p>
    <w:bookmarkEnd w:id="21"/>
    <w:bookmarkStart w:id="22" w:name="introduction-and-scope"/>
    <w:p>
      <w:pPr>
        <w:pStyle w:val="Heading2"/>
      </w:pPr>
      <w:r>
        <w:t xml:space="preserve">2. Introduction and Scope</w:t>
      </w:r>
    </w:p>
    <w:p>
      <w:pPr>
        <w:pStyle w:val="FirstParagraph"/>
      </w:pPr>
      <w:r>
        <w:t xml:space="preserve">The reputation of the Philippines Manila as a premier destination for custom clothing is well-established. However, maintaining this reputation requires rigorous adherence to quality standards. This Peer Review Report focuses specifically on the work of the Tailor, examining the end-to-end process from consultation to final fitting. The scope includes an analysis of pattern making, fabric selection, stitching techniques, and the final fit of garments. By focusing on these critical elements, we can determine the efficacy of current practices employed by tailors in the Philippines Manila region.</w:t>
      </w:r>
    </w:p>
    <w:bookmarkEnd w:id="22"/>
    <w:bookmarkStart w:id="23" w:name="technical-proficiency-and-craftsmanship"/>
    <w:p>
      <w:pPr>
        <w:pStyle w:val="Heading2"/>
      </w:pPr>
      <w:r>
        <w:t xml:space="preserve">3. Technical Proficiency and Craftsmanship</w:t>
      </w:r>
    </w:p>
    <w:p>
      <w:pPr>
        <w:pStyle w:val="FirstParagraph"/>
      </w:pPr>
      <w:r>
        <w:t xml:space="preserve">The core competency of any Tailor lies in their technical ability. During the review process, it was observed that tailors in Philippines Manila demonstrate a high level of skill in pattern drafting and garment construction. The ability to create bespoke suits, formal wear, and traditional attire is evident. The precision in cutting and the alignment of patterns reflect a deep understanding of textile behavior.</w:t>
      </w:r>
    </w:p>
    <w:p>
      <w:pPr>
        <w:pStyle w:val="BodyText"/>
      </w:pPr>
      <w:r>
        <w:t xml:space="preserve">However, there is a notable variance in quality control. While top-tier tailors in Philippines Manila exhibit exceptional attention to detail—such as hand-stitched buttonholes and perfectly aligned lapels—others may rely too heavily on machine work, compromising the durability and aesthetic appeal of the garment. A true Tailor must balance efficiency with the artistry that defines bespoke clothing. The review suggests that a standardized training program could help elevate the baseline technical proficiency across the industry in Philippines Manila.</w:t>
      </w:r>
    </w:p>
    <w:bookmarkEnd w:id="23"/>
    <w:bookmarkStart w:id="24" w:name="material-quality-and-sourcing"/>
    <w:p>
      <w:pPr>
        <w:pStyle w:val="Heading2"/>
      </w:pPr>
      <w:r>
        <w:t xml:space="preserve">4. Material Quality and Sourcing</w:t>
      </w:r>
    </w:p>
    <w:p>
      <w:pPr>
        <w:pStyle w:val="FirstParagraph"/>
      </w:pPr>
      <w:r>
        <w:t xml:space="preserve">The quality of the final product is intrinsically linked to the materials used. In Philippines Manila, clients have access to a wide range of fabrics, from local weaves to imported wools and silks. The Peer Review Report notes that many tailors are transparent about their sourcing, offering clients a choice between budget-friendly and premium options.</w:t>
      </w:r>
    </w:p>
    <w:p>
      <w:pPr>
        <w:pStyle w:val="BodyText"/>
      </w:pPr>
      <w:r>
        <w:t xml:space="preserve">Nevertheless, there is a risk of substandard materials being passed off as high-quality. It is imperative that the Tailor acts as a trusted advisor, guiding the client toward fabrics that suit the climate of Philippines Manila while ensuring longevity. The review recommends that tailors maintain verifiable records of their fabric suppliers to build trust and ensure that the integrity of the garment is never compromised.</w:t>
      </w:r>
    </w:p>
    <w:bookmarkEnd w:id="24"/>
    <w:bookmarkStart w:id="25" w:name="customer-service-and-communication"/>
    <w:p>
      <w:pPr>
        <w:pStyle w:val="Heading2"/>
      </w:pPr>
      <w:r>
        <w:t xml:space="preserve">5. Customer Service and Communication</w:t>
      </w:r>
    </w:p>
    <w:p>
      <w:pPr>
        <w:pStyle w:val="FirstParagraph"/>
      </w:pPr>
      <w:r>
        <w:t xml:space="preserve">The relationship between the client and the Tailor is foundational to the bespoke experience. In Philippines Manila, the hospitality culture enhances this interaction. Tailors are generally praised for their patience and willingness to accommodate specific client requests. The consultation process is thorough, with measurements taken meticulously to ensure a perfect fit.</w:t>
      </w:r>
    </w:p>
    <w:p>
      <w:pPr>
        <w:pStyle w:val="BodyText"/>
      </w:pPr>
      <w:r>
        <w:t xml:space="preserve">Despite these strengths, communication gaps can occur, particularly regarding timelines and revision policies. Clients often expect rapid turnaround times, which can sometimes lead to rushed work. The Peer Review Report emphasizes the need for clear communication regarding production schedules. A professional Tailor must manage client expectations effectively, ensuring that the pursuit of speed does not undermine the quality of the craftsmanship.</w:t>
      </w:r>
    </w:p>
    <w:bookmarkEnd w:id="25"/>
    <w:bookmarkStart w:id="26" w:name="pricing-and-value-proposition"/>
    <w:p>
      <w:pPr>
        <w:pStyle w:val="Heading2"/>
      </w:pPr>
      <w:r>
        <w:t xml:space="preserve">6. Pricing and Value Proposition</w:t>
      </w:r>
    </w:p>
    <w:p>
      <w:pPr>
        <w:pStyle w:val="FirstParagraph"/>
      </w:pPr>
      <w:r>
        <w:t xml:space="preserve">One of the primary draws of seeking a Tailor in Philippines Manila is the cost-effectiveness compared to Western markets. The Peer Review Report confirms that the pricing structure is generally fair and competitive. Clients receive high-quality bespoke garments at a fraction of the cost they would pay in other global fashion capitals.</w:t>
      </w:r>
    </w:p>
    <w:p>
      <w:pPr>
        <w:pStyle w:val="BodyText"/>
      </w:pPr>
      <w:r>
        <w:t xml:space="preserve">However, transparency in pricing is an area that requires attention. Hidden costs for alterations or premium fabrics can lead to dissatisfaction. It is recommended that tailors provide detailed quotes upfront, outlining all potential expenses. This approach not only protects the reputation of the Tailor but also reinforces the value proposition of bespoke clothing in Philippines Manila.</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standards of tailor services in Philippines Manila:</w:t>
      </w:r>
    </w:p>
    <w:p>
      <w:pPr>
        <w:numPr>
          <w:ilvl w:val="0"/>
          <w:numId w:val="1001"/>
        </w:numPr>
        <w:pStyle w:val="Compact"/>
      </w:pPr>
      <w:r>
        <w:t xml:space="preserve">Implement a certification program for tailors to ensure consistent quality and technical proficiency.</w:t>
      </w:r>
    </w:p>
    <w:p>
      <w:pPr>
        <w:numPr>
          <w:ilvl w:val="0"/>
          <w:numId w:val="1001"/>
        </w:numPr>
        <w:pStyle w:val="Compact"/>
      </w:pPr>
      <w:r>
        <w:t xml:space="preserve">Establish clear guidelines for material sourcing and transparency with clients.</w:t>
      </w:r>
    </w:p>
    <w:p>
      <w:pPr>
        <w:numPr>
          <w:ilvl w:val="0"/>
          <w:numId w:val="1001"/>
        </w:numPr>
        <w:pStyle w:val="Compact"/>
      </w:pPr>
      <w:r>
        <w:t xml:space="preserve">Enhance communication protocols to manage client expectations regarding timelines and revisions.</w:t>
      </w:r>
    </w:p>
    <w:p>
      <w:pPr>
        <w:numPr>
          <w:ilvl w:val="0"/>
          <w:numId w:val="1001"/>
        </w:numPr>
        <w:pStyle w:val="Compact"/>
      </w:pPr>
      <w:r>
        <w:t xml:space="preserve">Promote the unique craftsmanship of Philippines Manila tailors through marketing and international outreach.</w:t>
      </w:r>
    </w:p>
    <w:bookmarkEnd w:id="27"/>
    <w:bookmarkStart w:id="28" w:name="conclusion"/>
    <w:p>
      <w:pPr>
        <w:pStyle w:val="Heading2"/>
      </w:pPr>
      <w:r>
        <w:t xml:space="preserve">8. Conclusion</w:t>
      </w:r>
    </w:p>
    <w:p>
      <w:pPr>
        <w:pStyle w:val="FirstParagraph"/>
      </w:pPr>
      <w:r>
        <w:t xml:space="preserve">In conclusion, the Tailor industry in Philippines Manila is robust and holds significant potential for continued growth and excellence. The Peer Review Report highlights that while there are areas for improvement, the overall standard of craftsmanship and service is commendable. By addressing the identified challenges and implementing the recommended strategies, tailors in Philippines Manila can solidify their position as leaders in the global bespoke clothing market. The dedication and skill of the Tailor remain the cornerstone of this industry, and it is through continuous improvement that this legacy will be preserved.</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Quality Assurance Analyst</w:t>
      </w:r>
    </w:p>
    <w:p>
      <w:pPr>
        <w:pStyle w:val="BodyText"/>
      </w:pPr>
      <w:r>
        <w:rPr>
          <w:bCs/>
          <w:b/>
        </w:rPr>
        <w:t xml:space="preserve">Organization:</w:t>
      </w:r>
      <w:r>
        <w:t xml:space="preserve"> </w:t>
      </w:r>
      <w:r>
        <w:t xml:space="preserve">International Tailoring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Philippines Manila</dc:title>
  <dc:creator/>
  <dc:language>en</dc:language>
  <cp:keywords/>
  <dcterms:created xsi:type="dcterms:W3CDTF">2026-10-10T08:37:22Z</dcterms:created>
  <dcterms:modified xsi:type="dcterms:W3CDTF">2026-10-10T08:37:22Z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