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Industry Stakeholders and Quality Assurance Bodies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within the vibrant city of South Africa Cape Town. As a global hub for fashion, tourism, and cultural diversity, Cape Town presents a unique environment for tailoring businesses. This report evaluates the technical proficiency, customer service standards, material sourcing, and overall market competitiveness of tailors operating in this region. The findings aim to guide improvements and uphold high-quality standards in the local tailoring industry.</w:t>
      </w:r>
    </w:p>
    <w:bookmarkEnd w:id="21"/>
    <w:bookmarkStart w:id="22" w:name="introduction"/>
    <w:p>
      <w:pPr>
        <w:pStyle w:val="Heading2"/>
      </w:pPr>
      <w:r>
        <w:t xml:space="preserve">2. Introduction</w:t>
      </w:r>
    </w:p>
    <w:p>
      <w:pPr>
        <w:pStyle w:val="FirstParagraph"/>
      </w:pPr>
      <w:r>
        <w:t xml:space="preserve">The tailoring industry in South Africa Cape Town is characterized by a blend of traditional craftsmanship and modern fashion trends. Tailors in this region cater to a diverse clientele, including local residents, international tourists, and corporate professionals. This Peer Review Report seeks to analyze the performance of these tailors based on predefined criteria, ensuring that the services offered meet both local expectations and international standards.</w:t>
      </w:r>
    </w:p>
    <w:bookmarkEnd w:id="22"/>
    <w:bookmarkStart w:id="23" w:name="methodology"/>
    <w:p>
      <w:pPr>
        <w:pStyle w:val="Heading2"/>
      </w:pPr>
      <w:r>
        <w:t xml:space="preserve">3. Methodology</w:t>
      </w:r>
    </w:p>
    <w:p>
      <w:pPr>
        <w:pStyle w:val="FirstParagraph"/>
      </w:pPr>
      <w:r>
        <w:t xml:space="preserve">The evaluation process involved a multi-faceted approach, including:</w:t>
      </w:r>
    </w:p>
    <w:p>
      <w:pPr>
        <w:numPr>
          <w:ilvl w:val="0"/>
          <w:numId w:val="1001"/>
        </w:numPr>
        <w:pStyle w:val="Compact"/>
      </w:pPr>
      <w:r>
        <w:t xml:space="preserve">On-site inspections of tailor shops across various neighborhoods in South Africa Cape Town.</w:t>
      </w:r>
    </w:p>
    <w:p>
      <w:pPr>
        <w:numPr>
          <w:ilvl w:val="0"/>
          <w:numId w:val="1001"/>
        </w:numPr>
        <w:pStyle w:val="Compact"/>
      </w:pPr>
      <w:r>
        <w:t xml:space="preserve">Interviews with tailors, business owners, and customers.</w:t>
      </w:r>
    </w:p>
    <w:p>
      <w:pPr>
        <w:numPr>
          <w:ilvl w:val="0"/>
          <w:numId w:val="1001"/>
        </w:numPr>
        <w:pStyle w:val="Compact"/>
      </w:pPr>
      <w:r>
        <w:t xml:space="preserve">Review of customer feedback and online ratings.</w:t>
      </w:r>
    </w:p>
    <w:p>
      <w:pPr>
        <w:numPr>
          <w:ilvl w:val="0"/>
          <w:numId w:val="1001"/>
        </w:numPr>
        <w:pStyle w:val="Compact"/>
      </w:pPr>
      <w:r>
        <w:t xml:space="preserve">Assessment of garment quality, fit, and durability.</w:t>
      </w:r>
    </w:p>
    <w:p>
      <w:pPr>
        <w:numPr>
          <w:ilvl w:val="0"/>
          <w:numId w:val="1001"/>
        </w:numPr>
        <w:pStyle w:val="Compact"/>
      </w:pPr>
      <w:r>
        <w:t xml:space="preserve">Analysis of pricing structures and value for money.</w:t>
      </w:r>
    </w:p>
    <w:p>
      <w:pPr>
        <w:pStyle w:val="FirstParagraph"/>
      </w:pPr>
      <w:r>
        <w:t xml:space="preserve">This methodology ensures a holistic understanding of the tailor services available in South Africa Cape Town.</w:t>
      </w:r>
    </w:p>
    <w:bookmarkEnd w:id="23"/>
    <w:bookmarkStart w:id="24" w:name="technical-proficiency"/>
    <w:p>
      <w:pPr>
        <w:pStyle w:val="Heading2"/>
      </w:pPr>
      <w:r>
        <w:t xml:space="preserve">4. Technical Proficiency</w:t>
      </w:r>
    </w:p>
    <w:p>
      <w:pPr>
        <w:pStyle w:val="FirstParagraph"/>
      </w:pPr>
      <w:r>
        <w:t xml:space="preserve">Tailors in South Africa Cape Town demonstrate a high level of technical skill, particularly in bespoke and made-to-measure garments. Many tailors are trained in traditional techniques passed down through generations, while others incorporate modern technologies such as computer-aided design (CAD) and automated cutting machines. The ability to create well-fitted suits, dresses, and traditional attire is a hallmark of the industry. However, there is room for improvement in consistency, as some tailors exhibit variability in stitch quality and finishing.</w:t>
      </w:r>
    </w:p>
    <w:bookmarkEnd w:id="24"/>
    <w:bookmarkStart w:id="25" w:name="customer-service-standards"/>
    <w:p>
      <w:pPr>
        <w:pStyle w:val="Heading2"/>
      </w:pPr>
      <w:r>
        <w:t xml:space="preserve">5. Customer Service Standards</w:t>
      </w:r>
    </w:p>
    <w:p>
      <w:pPr>
        <w:pStyle w:val="FirstParagraph"/>
      </w:pPr>
      <w:r>
        <w:t xml:space="preserve">Customer service is a critical aspect of the tailoring experience. In South Africa Cape Town, most tailors prioritize personalized attention, offering consultations to understand client preferences and requirements. The level of communication and responsiveness varies, with some tailors excelling in providing timely updates and others lagging in follow-up. Enhancing customer service training could significantly improve client satisfaction and loyalty.</w:t>
      </w:r>
    </w:p>
    <w:bookmarkEnd w:id="25"/>
    <w:bookmarkStart w:id="26" w:name="material-sourcing-and-quality"/>
    <w:p>
      <w:pPr>
        <w:pStyle w:val="Heading2"/>
      </w:pPr>
      <w:r>
        <w:t xml:space="preserve">6. Material Sourcing and Quality</w:t>
      </w:r>
    </w:p>
    <w:p>
      <w:pPr>
        <w:pStyle w:val="FirstParagraph"/>
      </w:pPr>
      <w:r>
        <w:t xml:space="preserve">The quality of materials used by tailors in South Africa Cape Town is generally high, with many sourcing fabrics from reputable local and international suppliers. The availability of diverse materials, including wool, cotton, silk, and synthetic blends, allows tailors to cater to a wide range of client needs. However, there is a need for greater transparency in material sourcing to ensure ethical practices and sustainability.</w:t>
      </w:r>
    </w:p>
    <w:bookmarkEnd w:id="26"/>
    <w:bookmarkStart w:id="27" w:name="market-competitiveness"/>
    <w:p>
      <w:pPr>
        <w:pStyle w:val="Heading2"/>
      </w:pPr>
      <w:r>
        <w:t xml:space="preserve">7. Market Competitiveness</w:t>
      </w:r>
    </w:p>
    <w:p>
      <w:pPr>
        <w:pStyle w:val="FirstParagraph"/>
      </w:pPr>
      <w:r>
        <w:t xml:space="preserve">The tailoring market in South Africa Cape Town is highly competitive, with numerous businesses vying for clientele. Pricing varies significantly, reflecting differences in skill levels, material quality, and overhead costs. While some tailors offer premium services at higher price points, others provide affordable options without compromising on quality. To remain competitive, tailors must differentiate themselves through unique value propositions, such as specialized services or exceptional customer experiences.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 for tailors operating in South Africa Cape Town:</w:t>
      </w:r>
    </w:p>
    <w:p>
      <w:pPr>
        <w:numPr>
          <w:ilvl w:val="0"/>
          <w:numId w:val="1002"/>
        </w:numPr>
        <w:pStyle w:val="Compact"/>
      </w:pPr>
      <w:r>
        <w:t xml:space="preserve">Invest in continuous training and professional development to enhance technical skills.</w:t>
      </w:r>
    </w:p>
    <w:p>
      <w:pPr>
        <w:numPr>
          <w:ilvl w:val="0"/>
          <w:numId w:val="1002"/>
        </w:numPr>
        <w:pStyle w:val="Compact"/>
      </w:pPr>
      <w:r>
        <w:t xml:space="preserve">Implement standardized quality control measures to ensure consistency in garment production.</w:t>
      </w:r>
    </w:p>
    <w:p>
      <w:pPr>
        <w:numPr>
          <w:ilvl w:val="0"/>
          <w:numId w:val="1002"/>
        </w:numPr>
        <w:pStyle w:val="Compact"/>
      </w:pPr>
      <w:r>
        <w:t xml:space="preserve">Improve customer service protocols to foster stronger client relationships.</w:t>
      </w:r>
    </w:p>
    <w:p>
      <w:pPr>
        <w:numPr>
          <w:ilvl w:val="0"/>
          <w:numId w:val="1002"/>
        </w:numPr>
        <w:pStyle w:val="Compact"/>
      </w:pPr>
      <w:r>
        <w:t xml:space="preserve">Adopt sustainable and ethical sourcing practices to appeal to environmentally conscious consumers.</w:t>
      </w:r>
    </w:p>
    <w:p>
      <w:pPr>
        <w:numPr>
          <w:ilvl w:val="0"/>
          <w:numId w:val="1002"/>
        </w:numPr>
        <w:pStyle w:val="Compact"/>
      </w:pPr>
      <w:r>
        <w:t xml:space="preserve">Leverage digital marketing strategies to reach a broader audience and showcase their work.</w:t>
      </w:r>
    </w:p>
    <w:bookmarkEnd w:id="28"/>
    <w:bookmarkStart w:id="29" w:name="conclusion"/>
    <w:p>
      <w:pPr>
        <w:pStyle w:val="Heading2"/>
      </w:pPr>
      <w:r>
        <w:t xml:space="preserve">9. Conclusion</w:t>
      </w:r>
    </w:p>
    <w:p>
      <w:pPr>
        <w:pStyle w:val="FirstParagraph"/>
      </w:pPr>
      <w:r>
        <w:t xml:space="preserve">The tailoring industry in South Africa Cape Town is a dynamic and essential component of the local economy and cultural landscape. While there are notable strengths in technical proficiency and material quality, there are also areas for improvement in consistency, customer service, and sustainability. By addressing these challenges and embracing innovation, tailors in South Africa Cape Town can elevate their services and maintain their reputation as leaders in the field.</w:t>
      </w:r>
    </w:p>
    <w:bookmarkEnd w:id="29"/>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South Africa Cape Town</dc:title>
  <dc:creator/>
  <dc:language>en</dc:language>
  <cp:keywords/>
  <dcterms:created xsi:type="dcterms:W3CDTF">2026-10-10T07:36:42Z</dcterms:created>
  <dcterms:modified xsi:type="dcterms:W3CDTF">2026-10-10T07:36:42Z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