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w:t>
      </w:r>
      <w:r>
        <w:t xml:space="preserve"> </w:t>
      </w:r>
      <w:r>
        <w:t xml:space="preserve">Evaluation</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9b553b40ea6519fa37b348288507eaa89fbd395"/>
    <w:p>
      <w:pPr>
        <w:pStyle w:val="Heading1"/>
      </w:pPr>
      <w:r>
        <w:t xml:space="preserve">Peer Review Report: Tailor Service Evaluation in South Korea Seoul</w:t>
      </w:r>
    </w:p>
    <w:p>
      <w:pPr>
        <w:pStyle w:val="FirstParagraph"/>
      </w:pPr>
      <w:r>
        <w:rPr>
          <w:bCs/>
          <w:b/>
        </w:rPr>
        <w:t xml:space="preserve">Report Title:</w:t>
      </w:r>
      <w:r>
        <w:t xml:space="preserve"> </w:t>
      </w:r>
      <w:r>
        <w:t xml:space="preserve">Comprehensive Peer Review of Tailor Services in South Korea Seoul</w:t>
      </w:r>
    </w:p>
    <w:p>
      <w:pPr>
        <w:pStyle w:val="BodyText"/>
      </w:pPr>
      <w:r>
        <w:rPr>
          <w:bCs/>
          <w:b/>
        </w:rPr>
        <w:t xml:space="preserve">Date of Review:</w:t>
      </w:r>
      <w:r>
        <w:t xml:space="preserve"> </w:t>
      </w:r>
      <w:r>
        <w:t xml:space="preserve">October 24, 2023</w:t>
      </w:r>
    </w:p>
    <w:p>
      <w:pPr>
        <w:pStyle w:val="BodyText"/>
      </w:pPr>
      <w:r>
        <w:rPr>
          <w:bCs/>
          <w:b/>
        </w:rPr>
        <w:t xml:space="preserve">Location of Study:</w:t>
      </w:r>
      <w:r>
        <w:t xml:space="preserve"> </w:t>
      </w:r>
      <w:r>
        <w:t xml:space="preserve">South Korea Seoul, specifically focusing on districts such as Gangnam, Myeongdong, and Hongdae.</w:t>
      </w:r>
    </w:p>
    <w:p>
      <w:pPr>
        <w:pStyle w:val="BodyText"/>
      </w:pPr>
      <w:r>
        <w:rPr>
          <w:bCs/>
          <w:b/>
        </w:rPr>
        <w:t xml:space="preserve">Subject:</w:t>
      </w:r>
      <w:r>
        <w:t xml:space="preserve"> </w:t>
      </w:r>
      <w:r>
        <w:t xml:space="preserve">Evaluation of the quality, cultural integration, and operational efficiency of the Tailor industry.</w:t>
      </w:r>
    </w:p>
    <w:p>
      <w:pPr>
        <w:pStyle w:val="BodyText"/>
      </w:pPr>
      <w:r>
        <w:rPr>
          <w:bCs/>
          <w:b/>
        </w:rPr>
        <w:t xml:space="preserve">Reviewer:</w:t>
      </w:r>
      <w:r>
        <w:t xml:space="preserve"> </w:t>
      </w:r>
      <w:r>
        <w:t xml:space="preserve">Senior Fashion Industry Analyst &amp; Technical Textile Specialist</w:t>
      </w:r>
    </w:p>
    <w:bookmarkStart w:id="20" w:name="executive-summary"/>
    <w:p>
      <w:pPr>
        <w:pStyle w:val="Heading2"/>
      </w:pPr>
      <w:r>
        <w:t xml:space="preserve">1. Executive Summary</w:t>
      </w:r>
    </w:p>
    <w:p>
      <w:pPr>
        <w:pStyle w:val="FirstParagraph"/>
      </w:pPr>
      <w:r>
        <w:t xml:space="preserve">This Peer Review Report provides a critical analysis of the Tailor services currently operating within South Korea Seoul. As a global hub for fashion innovation and traditional craftsmanship, South Korea Seoul presents a unique landscape for bespoke tailoring. This report evaluates the current state of the Tailor industry, assessing technical proficiency, customer service standards, and the integration of modern technology with traditional Korean aesthetics. The findings suggest that while the Tailor sector in South Korea Seoul is highly competitive and technically advanced, there are specific areas regarding communication and sustainability that require further attention to maintain global leadership.</w:t>
      </w:r>
    </w:p>
    <w:bookmarkEnd w:id="20"/>
    <w:bookmarkStart w:id="21" w:name="introduction-and-context"/>
    <w:p>
      <w:pPr>
        <w:pStyle w:val="Heading2"/>
      </w:pPr>
      <w:r>
        <w:t xml:space="preserve">2. Introduction and Context</w:t>
      </w:r>
    </w:p>
    <w:p>
      <w:pPr>
        <w:pStyle w:val="FirstParagraph"/>
      </w:pPr>
      <w:r>
        <w:t xml:space="preserve">The role of the Tailor in South Korea Seoul has evolved significantly over the past two decades. Historically rooted in the creation of the Hanbok, the traditional Korean attire, the modern Tailor in South Korea Seoul has adapted to meet the demands of a fast-paced, fashion-forward metropolis. This Peer Review Report aims to dissect the operational frameworks of these Tailor establishments. The review focuses on three primary dimensions: craftsmanship quality, client interaction protocols, and the adaptation to the specific sartorial needs of residents and expatriates in South Korea Seoul.</w:t>
      </w:r>
    </w:p>
    <w:p>
      <w:pPr>
        <w:pStyle w:val="BodyText"/>
      </w:pPr>
      <w:r>
        <w:t xml:space="preserve">South Korea Seoul is known for its distinct fashion culture, which blends street style with high-end luxury. Consequently, the expectation placed upon a Tailor in this region is not merely to repair or alter garments but to provide a bespoke experience that aligns with the city's aesthetic sensibilities. This report serves as a benchmark for industry standards within this specific geographic and cultural context.</w:t>
      </w:r>
    </w:p>
    <w:bookmarkEnd w:id="21"/>
    <w:bookmarkStart w:id="22" w:name="methodology"/>
    <w:p>
      <w:pPr>
        <w:pStyle w:val="Heading2"/>
      </w:pPr>
      <w:r>
        <w:t xml:space="preserve">3. Methodology</w:t>
      </w:r>
    </w:p>
    <w:p>
      <w:pPr>
        <w:pStyle w:val="FirstParagraph"/>
      </w:pPr>
      <w:r>
        <w:t xml:space="preserve">To ensure the accuracy and reliability of this Peer Review Report, a mixed-methods approach was utilized. The evaluation process involved:</w:t>
      </w:r>
    </w:p>
    <w:p>
      <w:pPr>
        <w:numPr>
          <w:ilvl w:val="0"/>
          <w:numId w:val="1001"/>
        </w:numPr>
        <w:pStyle w:val="Compact"/>
      </w:pPr>
      <w:r>
        <w:rPr>
          <w:bCs/>
          <w:b/>
        </w:rPr>
        <w:t xml:space="preserve">Site Visits:</w:t>
      </w:r>
      <w:r>
        <w:t xml:space="preserve"> </w:t>
      </w:r>
      <w:r>
        <w:t xml:space="preserve">Direct observation of Tailor workshops in key districts of South Korea Seoul, including Gangnam and Itaewon.</w:t>
      </w:r>
    </w:p>
    <w:p>
      <w:pPr>
        <w:numPr>
          <w:ilvl w:val="0"/>
          <w:numId w:val="1001"/>
        </w:numPr>
        <w:pStyle w:val="Compact"/>
      </w:pPr>
      <w:r>
        <w:rPr>
          <w:bCs/>
          <w:b/>
        </w:rPr>
        <w:t xml:space="preserve">Garment Analysis:</w:t>
      </w:r>
      <w:r>
        <w:t xml:space="preserve"> </w:t>
      </w:r>
      <w:r>
        <w:t xml:space="preserve">Technical inspection of finished bespoke suits and traditional Hanbok alterations to assess stitching quality, fabric handling, and fit precision.</w:t>
      </w:r>
    </w:p>
    <w:p>
      <w:pPr>
        <w:numPr>
          <w:ilvl w:val="0"/>
          <w:numId w:val="1001"/>
        </w:numPr>
        <w:pStyle w:val="Compact"/>
      </w:pPr>
      <w:r>
        <w:rPr>
          <w:bCs/>
          <w:b/>
        </w:rPr>
        <w:t xml:space="preserve">Client Surveys:</w:t>
      </w:r>
      <w:r>
        <w:t xml:space="preserve"> </w:t>
      </w:r>
      <w:r>
        <w:t xml:space="preserve">Collection of feedback from a diverse group of clients residing in South Korea Seoul to gauge satisfaction levels.</w:t>
      </w:r>
    </w:p>
    <w:p>
      <w:pPr>
        <w:numPr>
          <w:ilvl w:val="0"/>
          <w:numId w:val="1001"/>
        </w:numPr>
        <w:pStyle w:val="Compact"/>
      </w:pPr>
      <w:r>
        <w:rPr>
          <w:bCs/>
          <w:b/>
        </w:rPr>
        <w:t xml:space="preserve">Expert Consultation:</w:t>
      </w:r>
      <w:r>
        <w:t xml:space="preserve"> </w:t>
      </w:r>
      <w:r>
        <w:t xml:space="preserve">Interviews with senior Tailors and fashion designers operating within South Korea Seoul to understand industry challenges.</w:t>
      </w:r>
    </w:p>
    <w:bookmarkEnd w:id="22"/>
    <w:bookmarkStart w:id="26" w:name="detailed-findings"/>
    <w:p>
      <w:pPr>
        <w:pStyle w:val="Heading2"/>
      </w:pPr>
      <w:r>
        <w:t xml:space="preserve">4. Detailed Findings</w:t>
      </w:r>
    </w:p>
    <w:bookmarkStart w:id="23" w:name="technical-craftsmanship-and-quality"/>
    <w:p>
      <w:pPr>
        <w:pStyle w:val="Heading3"/>
      </w:pPr>
      <w:r>
        <w:t xml:space="preserve">4.1 Technical Craftsmanship and Quality</w:t>
      </w:r>
    </w:p>
    <w:p>
      <w:pPr>
        <w:pStyle w:val="FirstParagraph"/>
      </w:pPr>
      <w:r>
        <w:t xml:space="preserve">The technical proficiency of the Tailor in South Korea Seoul is exceptionally high. The review found that most established Tailor shops employ artisans with rigorous training in both Western tailoring techniques and traditional Korean sewing methods. The precision of the fit is a standout feature; Tailors in South Korea Seoul demonstrate a keen understanding of body morphology, ensuring that garments drape correctly.</w:t>
      </w:r>
    </w:p>
    <w:p>
      <w:pPr>
        <w:pStyle w:val="BodyText"/>
      </w:pPr>
      <w:r>
        <w:t xml:space="preserve">Furthermore, the quality of materials sourced by these Tailors is superior. Many Tailor establishments in South Korea Seoul have direct partnerships with fabric mills in Italy and Japan, allowing them to offer premium textiles to their clientele. The attention to detail in finishing touches, such as hand-stitched buttonholes and lining, reflects a commitment to excellence that defines the high-end Tailor market in South Korea Seoul.</w:t>
      </w:r>
    </w:p>
    <w:bookmarkEnd w:id="23"/>
    <w:bookmarkStart w:id="24" w:name="X178cdafa54d874912a17d87df9ac7745f89bef1"/>
    <w:p>
      <w:pPr>
        <w:pStyle w:val="Heading3"/>
      </w:pPr>
      <w:r>
        <w:t xml:space="preserve">4.2 Cultural Integration and Design Aesthetics</w:t>
      </w:r>
    </w:p>
    <w:p>
      <w:pPr>
        <w:pStyle w:val="FirstParagraph"/>
      </w:pPr>
      <w:r>
        <w:t xml:space="preserve">A unique aspect of the Tailor industry in South Korea Seoul is the seamless integration of cultural elements into modern designs. This Peer Review Report highlights how Tailors are increasingly incorporating subtle motifs from traditional Korean art into contemporary suits and dresses. This fusion appeals to a local demographic that values heritage and a global audience that seeks unique, culturally rich garments.</w:t>
      </w:r>
    </w:p>
    <w:p>
      <w:pPr>
        <w:pStyle w:val="BodyText"/>
      </w:pPr>
      <w:r>
        <w:t xml:space="preserve">Additionally, the Tailor services in South Korea Seoul are highly responsive to the rapid changes in fashion trends. The agility of these businesses allows them to adapt quickly, offering styles that are current and relevant to the dynamic fashion scene of South Korea Seoul.</w:t>
      </w:r>
    </w:p>
    <w:bookmarkEnd w:id="24"/>
    <w:bookmarkStart w:id="25" w:name="customer-service-and-communication"/>
    <w:p>
      <w:pPr>
        <w:pStyle w:val="Heading3"/>
      </w:pPr>
      <w:r>
        <w:t xml:space="preserve">4.3 Customer Service and Communication</w:t>
      </w:r>
    </w:p>
    <w:p>
      <w:pPr>
        <w:pStyle w:val="FirstParagraph"/>
      </w:pPr>
      <w:r>
        <w:t xml:space="preserve">While the technical aspects are commendable, this Peer Review Report identifies communication as a critical area for improvement. For international clients residing in South Korea Seoul, language barriers can sometimes hinder the bespoke process. Although many Tailor shops in central South Korea Seoul employ English-speaking staff, there is inconsistency across the broader market.</w:t>
      </w:r>
    </w:p>
    <w:p>
      <w:pPr>
        <w:pStyle w:val="BodyText"/>
      </w:pPr>
      <w:r>
        <w:t xml:space="preserve">Moreover, the expectation of speed in South Korea Seoul is high. While efficiency is generally good, the rush to meet tight deadlines can occasionally compromise the thoroughness of the consultation phase. A more structured communication protocol would enhance the overall experience for clients seeking Tailor services in South Korea Seoul.</w:t>
      </w:r>
    </w:p>
    <w:bookmarkEnd w:id="25"/>
    <w:bookmarkEnd w:id="26"/>
    <w:bookmarkStart w:id="27" w:name="recommendations"/>
    <w:p>
      <w:pPr>
        <w:pStyle w:val="Heading2"/>
      </w:pPr>
      <w:r>
        <w:t xml:space="preserve">5. Recommendations</w:t>
      </w:r>
    </w:p>
    <w:p>
      <w:pPr>
        <w:pStyle w:val="FirstParagraph"/>
      </w:pPr>
      <w:r>
        <w:t xml:space="preserve">Based on the findings of this Peer Review Report, the following recommendations are proposed for Tailor businesses operating in South Korea Seoul:</w:t>
      </w:r>
    </w:p>
    <w:p>
      <w:pPr>
        <w:numPr>
          <w:ilvl w:val="0"/>
          <w:numId w:val="1002"/>
        </w:numPr>
        <w:pStyle w:val="Compact"/>
      </w:pPr>
      <w:r>
        <w:rPr>
          <w:bCs/>
          <w:b/>
        </w:rPr>
        <w:t xml:space="preserve">Enhance Multilingual Support:</w:t>
      </w:r>
      <w:r>
        <w:t xml:space="preserve"> </w:t>
      </w:r>
      <w:r>
        <w:t xml:space="preserve">Invest in training staff or hiring consultants who can communicate effectively in multiple languages to better serve the diverse population of South Korea Seoul.</w:t>
      </w:r>
    </w:p>
    <w:p>
      <w:pPr>
        <w:numPr>
          <w:ilvl w:val="0"/>
          <w:numId w:val="1002"/>
        </w:numPr>
        <w:pStyle w:val="Compact"/>
      </w:pPr>
      <w:r>
        <w:rPr>
          <w:bCs/>
          <w:b/>
        </w:rPr>
        <w:t xml:space="preserve">Adopt Digital Fitting Technologies:</w:t>
      </w:r>
      <w:r>
        <w:t xml:space="preserve"> </w:t>
      </w:r>
      <w:r>
        <w:t xml:space="preserve">Integrate 3D body scanning and virtual fitting tools to improve accuracy and streamline the process, aligning with the tech-savvy nature of South Korea Seoul.</w:t>
      </w:r>
    </w:p>
    <w:p>
      <w:pPr>
        <w:numPr>
          <w:ilvl w:val="0"/>
          <w:numId w:val="1002"/>
        </w:numPr>
        <w:pStyle w:val="Compact"/>
      </w:pPr>
      <w:r>
        <w:rPr>
          <w:bCs/>
          <w:b/>
        </w:rPr>
        <w:t xml:space="preserve">Promote Sustainability:</w:t>
      </w:r>
      <w:r>
        <w:t xml:space="preserve"> </w:t>
      </w:r>
      <w:r>
        <w:t xml:space="preserve">Emphasize eco-friendly practices and sustainable sourcing, as environmental consciousness is growing among consumers in South Korea Seoul.</w:t>
      </w:r>
    </w:p>
    <w:p>
      <w:pPr>
        <w:numPr>
          <w:ilvl w:val="0"/>
          <w:numId w:val="1002"/>
        </w:numPr>
        <w:pStyle w:val="Compact"/>
      </w:pPr>
      <w:r>
        <w:rPr>
          <w:bCs/>
          <w:b/>
        </w:rPr>
        <w:t xml:space="preserve">Standardize Service Protocols:</w:t>
      </w:r>
      <w:r>
        <w:t xml:space="preserve"> </w:t>
      </w:r>
      <w:r>
        <w:t xml:space="preserve">Develop clear guidelines for client consultations and turnaround times to ensure consistency across all Tailor establishments.</w:t>
      </w:r>
    </w:p>
    <w:bookmarkEnd w:id="27"/>
    <w:bookmarkStart w:id="28" w:name="conclusion"/>
    <w:p>
      <w:pPr>
        <w:pStyle w:val="Heading2"/>
      </w:pPr>
      <w:r>
        <w:t xml:space="preserve">6. Conclusion</w:t>
      </w:r>
    </w:p>
    <w:p>
      <w:pPr>
        <w:pStyle w:val="FirstParagraph"/>
      </w:pPr>
      <w:r>
        <w:t xml:space="preserve">In conclusion, this Peer Review Report affirms that the Tailor industry in South Korea Seoul is a pillar of the city's fashion ecosystem, characterized by exceptional craftsmanship and cultural depth. The Tailor in South Korea Seoul plays a vital role in preserving tradition while embracing modernity. By addressing the identified areas for improvement, particularly in communication and technological integration, the Tailor sector in South Korea Seoul can further solidify its reputation as a world leader in bespoke fashion services. This report serves as a valuable resource for stakeholders aiming to elevate the standards of Tailor services in this vibrant metropolis.</w:t>
      </w:r>
    </w:p>
    <w:bookmarkEnd w:id="28"/>
    <w:p>
      <w:pPr>
        <w:pStyle w:val="BodyText"/>
      </w:pPr>
      <w:r>
        <w:rPr>
          <w:bCs/>
          <w:b/>
        </w:rPr>
        <w:t xml:space="preserve">Prepared by:</w:t>
      </w:r>
      <w:r>
        <w:br/>
      </w:r>
      <w:r>
        <w:t xml:space="preserve">Technical Review Committee</w:t>
      </w:r>
      <w:r>
        <w:br/>
      </w:r>
      <w:r>
        <w:t xml:space="preserve">Fashion &amp; Textile Standards Board</w:t>
      </w:r>
      <w:r>
        <w:br/>
      </w:r>
      <w:r>
        <w:t xml:space="preserve">South Korea Seoul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 Evaluation in South Korea Seoul</dc:title>
  <dc:creator/>
  <dc:language>en</dc:language>
  <cp:keywords/>
  <dcterms:created xsi:type="dcterms:W3CDTF">2026-10-10T09:48:33Z</dcterms:created>
  <dcterms:modified xsi:type="dcterms:W3CDTF">2026-10-10T09:48:33Z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