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Education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primary-education"/>
    <w:p>
      <w:pPr>
        <w:pStyle w:val="Heading1"/>
      </w:pPr>
      <w:r>
        <w:t xml:space="preserve">Peer Review Report: Primary Education</w:t>
      </w:r>
    </w:p>
    <w:p>
      <w:pPr>
        <w:pStyle w:val="FirstParagraph"/>
      </w:pPr>
      <w:r>
        <w:rPr>
          <w:bCs/>
          <w:b/>
        </w:rPr>
        <w:t xml:space="preserve">Context:</w:t>
      </w:r>
      <w:r>
        <w:t xml:space="preserve"> </w:t>
      </w:r>
      <w:r>
        <w:t xml:space="preserve">Buenos Aires City Public Education System (GCBA)</w:t>
      </w:r>
    </w:p>
    <w:p>
      <w:pPr>
        <w:pStyle w:val="BodyText"/>
      </w:pPr>
      <w:r>
        <w:rPr>
          <w:bCs/>
          <w:b/>
        </w:rPr>
        <w:t xml:space="preserve">Date of Report:</w:t>
      </w:r>
      <w:r>
        <w:t xml:space="preserve"> </w:t>
      </w:r>
      <w:r>
        <w:t xml:space="preserve">October 24, 2023</w:t>
      </w:r>
    </w:p>
    <w:p>
      <w:pPr>
        <w:pStyle w:val="BodyText"/>
      </w:pPr>
      <w:r>
        <w:rPr>
          <w:bCs/>
          <w:b/>
        </w:rPr>
        <w:t xml:space="preserve">Review Type:</w:t>
      </w:r>
      <w:r>
        <w:t xml:space="preserve"> </w:t>
      </w:r>
      <w:r>
        <w:t xml:space="preserve">Formative Peer Observation and Evaluation</w:t>
      </w:r>
    </w:p>
    <w:bookmarkEnd w:id="20"/>
    <w:bookmarkStart w:id="21" w:name="introduction-and-contextual-framework"/>
    <w:p>
      <w:pPr>
        <w:pStyle w:val="Heading2"/>
      </w:pPr>
      <w:r>
        <w:t xml:space="preserve">1. Introduction and Contextual Framework</w:t>
      </w:r>
    </w:p>
    <w:p>
      <w:pPr>
        <w:pStyle w:val="FirstParagraph"/>
      </w:pPr>
      <w:r>
        <w:t xml:space="preserve">This Peer Review Report has been prepared in accordance with the pedagogical guidelines established by the Ministry of Education of the City of Buenos Aires. The purpose of this document is to provide a comprehensive, constructive, and professional evaluation of the teaching practices of a Primary Education teacher. The review focuses on the alignment of classroom activities with the</w:t>
      </w:r>
      <w:r>
        <w:t xml:space="preserve"> </w:t>
      </w:r>
      <w:r>
        <w:rPr>
          <w:iCs/>
          <w:i/>
        </w:rPr>
        <w:t xml:space="preserve">Plan de Estudios de Educación Primaria</w:t>
      </w:r>
      <w:r>
        <w:t xml:space="preserve"> </w:t>
      </w:r>
      <w:r>
        <w:t xml:space="preserve">(Primary Education Curriculum Plan) and the</w:t>
      </w:r>
      <w:r>
        <w:t xml:space="preserve"> </w:t>
      </w:r>
      <w:r>
        <w:rPr>
          <w:iCs/>
          <w:i/>
        </w:rPr>
        <w:t xml:space="preserve">Plan de Formación Docente</w:t>
      </w:r>
      <w:r>
        <w:t xml:space="preserve"> </w:t>
      </w:r>
      <w:r>
        <w:t xml:space="preserve">(Teacher Training Plan).</w:t>
      </w:r>
    </w:p>
    <w:p>
      <w:pPr>
        <w:pStyle w:val="BodyText"/>
      </w:pPr>
      <w:r>
        <w:t xml:space="preserve">The review process is grounded in the principles of collaborative improvement, mutual respect, and the continuous professional development of educators within the Argentine educational context. It aims to analyze the teacher's ability to foster critical thinking, social inclusion, and academic excellence among students in the primary cycle.</w:t>
      </w:r>
    </w:p>
    <w:bookmarkEnd w:id="21"/>
    <w:bookmarkStart w:id="22" w:name="teacher-profile-and-observation-details"/>
    <w:p>
      <w:pPr>
        <w:pStyle w:val="Heading2"/>
      </w:pPr>
      <w:r>
        <w:t xml:space="preserve">2. Teacher Profile and Observation Details</w:t>
      </w:r>
    </w:p>
    <w:p>
      <w:pPr>
        <w:pStyle w:val="FirstParagraph"/>
      </w:pPr>
      <w:r>
        <w:rPr>
          <w:bCs/>
          <w:b/>
        </w:rPr>
        <w:t xml:space="preserve">Teacher Name:</w:t>
      </w:r>
      <w:r>
        <w:t xml:space="preserve"> </w:t>
      </w:r>
      <w:r>
        <w:t xml:space="preserve">[Insert Teacher Name]</w:t>
      </w:r>
      <w:r>
        <w:br/>
      </w:r>
      <w:r>
        <w:rPr>
          <w:bCs/>
          <w:b/>
        </w:rPr>
        <w:t xml:space="preserve">Role:</w:t>
      </w:r>
      <w:r>
        <w:t xml:space="preserve"> </w:t>
      </w:r>
      <w:r>
        <w:t xml:space="preserve">Primary Education Teacher (Docente de Nivel Primario)</w:t>
      </w:r>
      <w:r>
        <w:br/>
      </w:r>
      <w:r>
        <w:rPr>
          <w:bCs/>
          <w:b/>
        </w:rPr>
        <w:t xml:space="preserve">Grade Level:</w:t>
      </w:r>
      <w:r>
        <w:t xml:space="preserve"> </w:t>
      </w:r>
      <w:r>
        <w:t xml:space="preserve">[Insert Grade, e.g., 4th Grade]</w:t>
      </w:r>
      <w:r>
        <w:br/>
      </w:r>
      <w:r>
        <w:rPr>
          <w:bCs/>
          <w:b/>
        </w:rPr>
        <w:t xml:space="preserve">School Location:</w:t>
      </w:r>
      <w:r>
        <w:t xml:space="preserve"> </w:t>
      </w:r>
      <w:r>
        <w:t xml:space="preserve">Buenos Aires, Argentina</w:t>
      </w:r>
      <w:r>
        <w:br/>
      </w:r>
      <w:r>
        <w:rPr>
          <w:bCs/>
          <w:b/>
        </w:rPr>
        <w:t xml:space="preserve">Observer Name:</w:t>
      </w:r>
      <w:r>
        <w:t xml:space="preserve"> </w:t>
      </w:r>
      <w:r>
        <w:t xml:space="preserve">[Insert Peer Reviewer Name]</w:t>
      </w:r>
      <w:r>
        <w:br/>
      </w:r>
      <w:r>
        <w:rPr>
          <w:bCs/>
          <w:b/>
        </w:rPr>
        <w:t xml:space="preserve">Observation Date:</w:t>
      </w:r>
      <w:r>
        <w:t xml:space="preserve"> </w:t>
      </w:r>
      <w:r>
        <w:t xml:space="preserve">[Insert Date]</w:t>
      </w:r>
      <w:r>
        <w:br/>
      </w:r>
      <w:r>
        <w:rPr>
          <w:bCs/>
          <w:b/>
        </w:rPr>
        <w:t xml:space="preserve">Subject Area:</w:t>
      </w:r>
      <w:r>
        <w:t xml:space="preserve"> </w:t>
      </w:r>
      <w:r>
        <w:t xml:space="preserve">Integrated Curriculum (Language, Mathematics, and Social Sciences)</w:t>
      </w:r>
    </w:p>
    <w:bookmarkEnd w:id="22"/>
    <w:bookmarkStart w:id="23" w:name="X27dc3dc7faa77148b1deacf1495618e1c54bf40"/>
    <w:p>
      <w:pPr>
        <w:pStyle w:val="Heading2"/>
      </w:pPr>
      <w:r>
        <w:t xml:space="preserve">3. Pedagogical Planning and Curriculum Alignment</w:t>
      </w:r>
    </w:p>
    <w:p>
      <w:pPr>
        <w:pStyle w:val="FirstParagraph"/>
      </w:pPr>
      <w:r>
        <w:t xml:space="preserve">The teacher demonstrates a strong understanding of the curricular standards set by the Buenos Aires City Education Secretariat. The lesson plans reviewed show a clear integration of the</w:t>
      </w:r>
      <w:r>
        <w:t xml:space="preserve"> </w:t>
      </w:r>
      <w:r>
        <w:rPr>
          <w:iCs/>
          <w:i/>
        </w:rPr>
        <w:t xml:space="preserve">Contenidos Básicos Comunes</w:t>
      </w:r>
      <w:r>
        <w:t xml:space="preserve"> </w:t>
      </w:r>
      <w:r>
        <w:t xml:space="preserve">(CBC). The instructional objectives are well-defined, measurable, and appropriate for the developmental stage of primary students.</w:t>
      </w:r>
    </w:p>
    <w:p>
      <w:pPr>
        <w:pStyle w:val="BodyText"/>
      </w:pPr>
      <w:r>
        <w:t xml:space="preserve">Notably, the teacher effectively incorporates interdisciplinary approaches, linking language arts with social sciences, which is a key requirement in the current Argentine primary curriculum. The planning documents reflect a thoughtful consideration of the diverse cultural backgrounds of students in Buenos Aires, ensuring that the content is relevant and inclusive. The use of local history and community resources enhances student engagement and contextualizes learning within their immediate environment.</w:t>
      </w:r>
    </w:p>
    <w:bookmarkEnd w:id="23"/>
    <w:bookmarkStart w:id="24" w:name="X13f42425fe5e3e244d3644255ee2032248f90cc"/>
    <w:p>
      <w:pPr>
        <w:pStyle w:val="Heading2"/>
      </w:pPr>
      <w:r>
        <w:t xml:space="preserve">4. Classroom Management and Learning Environment</w:t>
      </w:r>
    </w:p>
    <w:p>
      <w:pPr>
        <w:pStyle w:val="FirstParagraph"/>
      </w:pPr>
      <w:r>
        <w:t xml:space="preserve">The classroom environment is organized, stimulating, and conducive to learning. The teacher has created a safe and respectful space where students feel comfortable expressing their ideas. Classroom rules are clearly displayed and consistently enforced, promoting a sense of order and responsibility among students.</w:t>
      </w:r>
    </w:p>
    <w:p>
      <w:pPr>
        <w:pStyle w:val="BodyText"/>
      </w:pPr>
      <w:r>
        <w:t xml:space="preserve">The teacher employs effective classroom management strategies that minimize disruptions and maximize instructional time. Positive reinforcement is used frequently to encourage desired behaviors. The physical layout of the classroom facilitates both individual work and collaborative group activities, supporting the diverse learning needs of primary students. The presence of educational materials, such as maps of Argentina, mathematical manipulatives, and reading corners, enriches the learning experience.</w:t>
      </w:r>
    </w:p>
    <w:bookmarkEnd w:id="24"/>
    <w:bookmarkStart w:id="25" w:name="Xd2b21e284c478e8da8f8b6aa41a27cd01573145"/>
    <w:p>
      <w:pPr>
        <w:pStyle w:val="Heading2"/>
      </w:pPr>
      <w:r>
        <w:t xml:space="preserve">5. Instructional Strategies and Student Engagement</w:t>
      </w:r>
    </w:p>
    <w:p>
      <w:pPr>
        <w:pStyle w:val="FirstParagraph"/>
      </w:pPr>
      <w:r>
        <w:t xml:space="preserve">The teacher utilizes a variety of instructional strategies to engage students and promote active learning. These include direct instruction, guided practice, group work, and project-based learning. The teacher effectively uses questioning techniques to stimulate critical thinking and deepen students' understanding of the subject matter.</w:t>
      </w:r>
    </w:p>
    <w:p>
      <w:pPr>
        <w:pStyle w:val="BodyText"/>
      </w:pPr>
      <w:r>
        <w:t xml:space="preserve">Student engagement is high throughout the observed lessons. The teacher successfully captures students' attention through dynamic presentations, interactive activities, and the use of multimedia resources. The integration of technology, such as tablets and educational software, is seamless and enhances the learning process. The teacher also encourages student participation and collaboration, fostering a sense of community and shared responsibility for learning.</w:t>
      </w:r>
    </w:p>
    <w:bookmarkEnd w:id="25"/>
    <w:bookmarkStart w:id="26" w:name="assessment-and-feedback"/>
    <w:p>
      <w:pPr>
        <w:pStyle w:val="Heading2"/>
      </w:pPr>
      <w:r>
        <w:t xml:space="preserve">6. Assessment and Feedback</w:t>
      </w:r>
    </w:p>
    <w:p>
      <w:pPr>
        <w:pStyle w:val="FirstParagraph"/>
      </w:pPr>
      <w:r>
        <w:t xml:space="preserve">The teacher employs a range of assessment methods to monitor student progress and provide timely feedback. These include formative assessments, such as quizzes, observations, and class discussions, as well as summative assessments, such as tests and projects. The assessment tasks are aligned with the learning objectives and provide a comprehensive picture of student achievement.</w:t>
      </w:r>
    </w:p>
    <w:p>
      <w:pPr>
        <w:pStyle w:val="BodyText"/>
      </w:pPr>
      <w:r>
        <w:t xml:space="preserve">Feedback is constructive, specific, and actionable, helping students to understand their strengths and areas for improvement. The teacher also involves students in the assessment process through self-assessment and peer assessment activities, promoting metacognition and self-regulation. The use of assessment data to inform instructional decisions is evident, demonstrating the teacher's commitment to continuous improvement.</w:t>
      </w:r>
    </w:p>
    <w:bookmarkEnd w:id="26"/>
    <w:bookmarkStart w:id="27" w:name="professionalism-and-collaboration"/>
    <w:p>
      <w:pPr>
        <w:pStyle w:val="Heading2"/>
      </w:pPr>
      <w:r>
        <w:t xml:space="preserve">7. Professionalism and Collaboration</w:t>
      </w:r>
    </w:p>
    <w:p>
      <w:pPr>
        <w:pStyle w:val="FirstParagraph"/>
      </w:pPr>
      <w:r>
        <w:t xml:space="preserve">The teacher exhibits a high level of professionalism and dedication to their role. They maintain positive relationships with students, parents, and colleagues, contributing to a supportive and collaborative school community. The teacher actively participates in professional development opportunities and shares best practices with peers.</w:t>
      </w:r>
    </w:p>
    <w:p>
      <w:pPr>
        <w:pStyle w:val="BodyText"/>
      </w:pPr>
      <w:r>
        <w:t xml:space="preserve">The teacher demonstrates a commitment to the values of the Argentine education system, including equity, inclusion, and social justice. They are responsive to the needs of all students, including those with special educational needs, and work collaboratively with support staff to ensure that every student has access to quality education.</w:t>
      </w:r>
    </w:p>
    <w:bookmarkEnd w:id="27"/>
    <w:bookmarkStart w:id="28" w:name="recommendations-for-improvement"/>
    <w:p>
      <w:pPr>
        <w:pStyle w:val="Heading2"/>
      </w:pPr>
      <w:r>
        <w:t xml:space="preserve">8. Recommendations for Improvement</w:t>
      </w:r>
    </w:p>
    <w:p>
      <w:pPr>
        <w:pStyle w:val="FirstParagraph"/>
      </w:pPr>
      <w:r>
        <w:t xml:space="preserve">While the teacher's performance is commendable, there are areas for further development. It is recommended that the teacher:</w:t>
      </w:r>
    </w:p>
    <w:p>
      <w:pPr>
        <w:numPr>
          <w:ilvl w:val="0"/>
          <w:numId w:val="1001"/>
        </w:numPr>
        <w:pStyle w:val="Compact"/>
      </w:pPr>
      <w:r>
        <w:t xml:space="preserve">Increase the use of differentiated instruction to better address the diverse learning needs of students.</w:t>
      </w:r>
    </w:p>
    <w:p>
      <w:pPr>
        <w:numPr>
          <w:ilvl w:val="0"/>
          <w:numId w:val="1001"/>
        </w:numPr>
        <w:pStyle w:val="Compact"/>
      </w:pPr>
      <w:r>
        <w:t xml:space="preserve">Explore additional strategies for integrating technology into the curriculum to enhance student engagement and learning outcomes.</w:t>
      </w:r>
    </w:p>
    <w:p>
      <w:pPr>
        <w:numPr>
          <w:ilvl w:val="0"/>
          <w:numId w:val="1001"/>
        </w:numPr>
        <w:pStyle w:val="Compact"/>
      </w:pPr>
      <w:r>
        <w:t xml:space="preserve">Strengthen collaboration with parents and the community to support student learning and well-being.</w:t>
      </w:r>
    </w:p>
    <w:p>
      <w:pPr>
        <w:numPr>
          <w:ilvl w:val="0"/>
          <w:numId w:val="1001"/>
        </w:numPr>
        <w:pStyle w:val="Compact"/>
      </w:pPr>
      <w:r>
        <w:t xml:space="preserve">Continue to refine assessment practices to ensure they are fully aligned with the latest curricular standards.</w:t>
      </w:r>
    </w:p>
    <w:bookmarkEnd w:id="28"/>
    <w:bookmarkStart w:id="29" w:name="conclusion"/>
    <w:p>
      <w:pPr>
        <w:pStyle w:val="Heading2"/>
      </w:pPr>
      <w:r>
        <w:t xml:space="preserve">9. Conclusion</w:t>
      </w:r>
    </w:p>
    <w:p>
      <w:pPr>
        <w:pStyle w:val="FirstParagraph"/>
      </w:pPr>
      <w:r>
        <w:t xml:space="preserve">This Peer Review Report highlights the strengths and areas for growth of the Primary Education teacher in the context of Buenos Aires, Argentina. The teacher demonstrates a strong commitment to providing high-quality education and fostering a positive learning environment. By implementing the recommendations outlined in this report, the teacher can further enhance their practice and contribute to the continued improvement of primary education in the city.</w:t>
      </w:r>
    </w:p>
    <w:bookmarkEnd w:id="29"/>
    <w:p>
      <w:pPr>
        <w:pStyle w:val="BodyText"/>
      </w:pPr>
      <w:r>
        <w:rPr>
          <w:bCs/>
          <w:b/>
        </w:rPr>
        <w:t xml:space="preserve">Teacher Signature:</w:t>
      </w:r>
    </w:p>
    <w:p>
      <w:pPr>
        <w:pStyle w:val="BodyText"/>
      </w:pPr>
      <w:r>
        <w:t xml:space="preserve">___________________________</w:t>
      </w:r>
    </w:p>
    <w:p>
      <w:pPr>
        <w:pStyle w:val="BodyText"/>
      </w:pPr>
      <w:r>
        <w:t xml:space="preserve">Date: _______________</w:t>
      </w:r>
    </w:p>
    <w:p>
      <w:pPr>
        <w:pStyle w:val="BodyText"/>
      </w:pPr>
      <w:r>
        <w:rPr>
          <w:bCs/>
          <w:b/>
        </w:rPr>
        <w:t xml:space="preserve">Peer Reviewer Signature:</w:t>
      </w:r>
    </w:p>
    <w:p>
      <w:pPr>
        <w:pStyle w:val="BodyText"/>
      </w:pPr>
      <w:r>
        <w:t xml:space="preserve">___________________________</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Education - Buenos Aires, Argentina</dc:title>
  <dc:creator/>
  <dc:language>en</dc:language>
  <cp:keywords/>
  <dcterms:created xsi:type="dcterms:W3CDTF">2026-10-10T02:04:08Z</dcterms:created>
  <dcterms:modified xsi:type="dcterms:W3CDTF">2026-10-10T02:04:08Z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