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Santiago,</w:t>
      </w:r>
      <w:r>
        <w:t xml:space="preserve"> </w:t>
      </w:r>
      <w:r>
        <w:t xml:space="preserve">Chile</w:t>
      </w:r>
    </w:p>
    <w:bookmarkStart w:id="28" w:name="peer-review-report-primary-teacher"/>
    <w:p>
      <w:pPr>
        <w:pStyle w:val="Heading1"/>
      </w:pPr>
      <w:r>
        <w:t xml:space="preserve">Peer Review Report: Primary Teacher</w:t>
      </w:r>
    </w:p>
    <w:p>
      <w:pPr>
        <w:pStyle w:val="FirstParagraph"/>
      </w:pPr>
      <w:r>
        <w:rPr>
          <w:bCs/>
          <w:b/>
        </w:rPr>
        <w:t xml:space="preserve">Location:</w:t>
      </w:r>
      <w:r>
        <w:t xml:space="preserve"> </w:t>
      </w:r>
      <w:r>
        <w:t xml:space="preserve">Santiago, Chile</w:t>
      </w:r>
    </w:p>
    <w:p>
      <w:pPr>
        <w:pStyle w:val="BodyText"/>
      </w:pPr>
      <w:r>
        <w:rPr>
          <w:bCs/>
          <w:b/>
        </w:rPr>
        <w:t xml:space="preserve">School Name:</w:t>
      </w:r>
      <w:r>
        <w:t xml:space="preserve"> </w:t>
      </w:r>
      <w:r>
        <w:t xml:space="preserve">[Insert School Name]</w:t>
      </w:r>
    </w:p>
    <w:p>
      <w:pPr>
        <w:pStyle w:val="BodyText"/>
      </w:pPr>
      <w:r>
        <w:rPr>
          <w:bCs/>
          <w:b/>
        </w:rPr>
        <w:t xml:space="preserve">Teacher Name:</w:t>
      </w:r>
      <w:r>
        <w:t xml:space="preserve"> </w:t>
      </w:r>
      <w:r>
        <w:t xml:space="preserve">[Insert Teacher Name]</w:t>
      </w:r>
    </w:p>
    <w:p>
      <w:pPr>
        <w:pStyle w:val="BodyText"/>
      </w:pPr>
      <w:r>
        <w:rPr>
          <w:bCs/>
          <w:b/>
        </w:rPr>
        <w:t xml:space="preserve">Grade Level:</w:t>
      </w:r>
      <w:r>
        <w:t xml:space="preserve"> </w:t>
      </w:r>
      <w:r>
        <w:t xml:space="preserve">Primary Education (1st to 6th Grade)</w:t>
      </w:r>
    </w:p>
    <w:p>
      <w:pPr>
        <w:pStyle w:val="BodyText"/>
      </w:pPr>
      <w:r>
        <w:rPr>
          <w:bCs/>
          <w:b/>
        </w:rPr>
        <w:t xml:space="preserve">Reviewer Name:</w:t>
      </w:r>
      <w:r>
        <w:t xml:space="preserve"> </w:t>
      </w:r>
      <w:r>
        <w:t xml:space="preserve">[Insert Reviewer Name]</w:t>
      </w:r>
    </w:p>
    <w:p>
      <w:pPr>
        <w:pStyle w:val="BodyText"/>
      </w:pPr>
      <w:r>
        <w:rPr>
          <w:bCs/>
          <w:b/>
        </w:rPr>
        <w:t xml:space="preserve">Date of Observation:</w:t>
      </w:r>
      <w:r>
        <w:t xml:space="preserve"> </w:t>
      </w:r>
      <w:r>
        <w:t xml:space="preserve">[Insert Date]</w:t>
      </w:r>
    </w:p>
    <w:p>
      <w:pPr>
        <w:pStyle w:val="BodyText"/>
      </w:pPr>
      <w:r>
        <w:rPr>
          <w:bCs/>
          <w:b/>
        </w:rPr>
        <w:t xml:space="preserve">Duration of Observation:</w:t>
      </w:r>
      <w:r>
        <w:t xml:space="preserve"> </w:t>
      </w:r>
      <w:r>
        <w:t xml:space="preserve">[Insert Duration]</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practice of a Primary Teacher within the educational context of Santiago, Chile. The review aligns with the national standards established by the Ministry of Education (Ministerio de Educación) and the specific pedagogical guidelines of the school. The primary objective of this assessment is to foster professional growth, ensure high-quality instruction, and support the holistic development of students in the primary cycle.</w:t>
      </w:r>
    </w:p>
    <w:p>
      <w:pPr>
        <w:pStyle w:val="BodyText"/>
      </w:pPr>
      <w:r>
        <w:t xml:space="preserve">The observation took place in a classroom setting typical of Santiago's urban educational environment. The focus was on the teacher's ability to manage the classroom, deliver curriculum content effectively, and engage students in meaningful learning activities. The review considers the cultural and linguistic diversity often present in Santiago schools, ensuring that the teacher's practices are inclusive and responsive to the needs of all learners.</w:t>
      </w:r>
    </w:p>
    <w:bookmarkEnd w:id="20"/>
    <w:bookmarkStart w:id="21" w:name="classroom-management-and-environment"/>
    <w:p>
      <w:pPr>
        <w:pStyle w:val="Heading2"/>
      </w:pPr>
      <w:r>
        <w:t xml:space="preserve">2. Classroom Management and Environment</w:t>
      </w:r>
    </w:p>
    <w:p>
      <w:pPr>
        <w:pStyle w:val="FirstParagraph"/>
      </w:pPr>
      <w:r>
        <w:t xml:space="preserve">The Teacher Primary demonstrated a strong command of classroom management strategies. The physical environment was organized, safe, and conducive to learning. Visual aids, student work, and educational materials were displayed effectively, reflecting a vibrant and stimulating atmosphere. The teacher established clear routines and expectations, which were consistently reinforced throughout the session.</w:t>
      </w:r>
    </w:p>
    <w:p>
      <w:pPr>
        <w:pStyle w:val="BodyText"/>
      </w:pPr>
      <w:r>
        <w:t xml:space="preserve">Behavioral management was handled with professionalism and empathy. The teacher used positive reinforcement to encourage desired behaviors and addressed disruptions calmly and constructively. This approach aligns with the Chilean educational emphasis on fostering a respectful and supportive school climate. The teacher's ability to maintain order while allowing students the freedom to explore and learn was particularly noteworthy.</w:t>
      </w:r>
    </w:p>
    <w:bookmarkEnd w:id="21"/>
    <w:bookmarkStart w:id="22" w:name="X30ba1947c04afdc7d13b3c2c6866897548c7172"/>
    <w:p>
      <w:pPr>
        <w:pStyle w:val="Heading2"/>
      </w:pPr>
      <w:r>
        <w:t xml:space="preserve">3. Instructional Strategies and Curriculum Delivery</w:t>
      </w:r>
    </w:p>
    <w:p>
      <w:pPr>
        <w:pStyle w:val="FirstParagraph"/>
      </w:pPr>
      <w:r>
        <w:t xml:space="preserve">The lesson observed was well-planned and aligned with the national curriculum standards for primary education in Chile. The teacher employed a variety of instructional strategies, including direct instruction, group work, and hands-on activities, to cater to different learning styles. The use of technology was integrated seamlessly, enhancing student engagement and understanding.</w:t>
      </w:r>
    </w:p>
    <w:p>
      <w:pPr>
        <w:pStyle w:val="BodyText"/>
      </w:pPr>
      <w:r>
        <w:t xml:space="preserve">The teacher demonstrated a deep understanding of the subject matter and was able to explain complex concepts in a way that was accessible to primary-level students. Questions were used effectively to check for understanding and to encourage critical thinking. The teacher also provided timely and constructive feedback, helping students to identify areas for improvement and build on their strengths.</w:t>
      </w:r>
    </w:p>
    <w:bookmarkEnd w:id="22"/>
    <w:bookmarkStart w:id="23" w:name="student-engagement-and-interaction"/>
    <w:p>
      <w:pPr>
        <w:pStyle w:val="Heading2"/>
      </w:pPr>
      <w:r>
        <w:t xml:space="preserve">4. Student Engagement and Interaction</w:t>
      </w:r>
    </w:p>
    <w:p>
      <w:pPr>
        <w:pStyle w:val="FirstParagraph"/>
      </w:pPr>
      <w:r>
        <w:t xml:space="preserve">Student engagement was high throughout the lesson. The teacher created an inclusive environment where all students felt valued and encouraged to participate. The use of collaborative learning activities promoted peer interaction and allowed students to learn from one another. The teacher actively monitored group work, providing guidance and support as needed.</w:t>
      </w:r>
    </w:p>
    <w:p>
      <w:pPr>
        <w:pStyle w:val="BodyText"/>
      </w:pPr>
      <w:r>
        <w:t xml:space="preserve">The teacher showed a genuine interest in the students' well-being and academic progress. Positive relationships were evident, with the teacher addressing students by name and showing empathy towards their individual needs. This relational approach is crucial in the Chilean context, where building strong teacher-student bonds is seen as a key factor in student success.</w:t>
      </w:r>
    </w:p>
    <w:bookmarkEnd w:id="23"/>
    <w:bookmarkStart w:id="24" w:name="assessment-and-feedback"/>
    <w:p>
      <w:pPr>
        <w:pStyle w:val="Heading2"/>
      </w:pPr>
      <w:r>
        <w:t xml:space="preserve">5. Assessment and Feedback</w:t>
      </w:r>
    </w:p>
    <w:p>
      <w:pPr>
        <w:pStyle w:val="FirstParagraph"/>
      </w:pPr>
      <w:r>
        <w:t xml:space="preserve">The teacher utilized formative assessment techniques to monitor student learning during the lesson. Observations, questioning, and student work were used to gauge understanding and adjust instruction accordingly. The teacher provided specific and actionable feedback, helping students to understand their progress and set goals for improvement.</w:t>
      </w:r>
    </w:p>
    <w:p>
      <w:pPr>
        <w:pStyle w:val="BodyText"/>
      </w:pPr>
      <w:r>
        <w:t xml:space="preserve">The assessment practices observed were consistent with the principles of assessment for learning, which are promoted by the Chilean Ministry of Education. The teacher's ability to use assessment data to inform instruction and support student learning was a significant strength.</w:t>
      </w:r>
    </w:p>
    <w:bookmarkEnd w:id="24"/>
    <w:bookmarkStart w:id="25" w:name="professionalism-and-collaboration"/>
    <w:p>
      <w:pPr>
        <w:pStyle w:val="Heading2"/>
      </w:pPr>
      <w:r>
        <w:t xml:space="preserve">6. Professionalism and Collaboration</w:t>
      </w:r>
    </w:p>
    <w:p>
      <w:pPr>
        <w:pStyle w:val="FirstParagraph"/>
      </w:pPr>
      <w:r>
        <w:t xml:space="preserve">The Teacher Primary demonstrated a high level of professionalism in all aspects of their practice. They were punctual, well-prepared, and showed a commitment to continuous improvement. The teacher was open to feedback and engaged in reflective practice, which is essential for professional growth.</w:t>
      </w:r>
    </w:p>
    <w:p>
      <w:pPr>
        <w:pStyle w:val="BodyText"/>
      </w:pPr>
      <w:r>
        <w:t xml:space="preserve">Collaboration with colleagues was evident, with the teacher actively participating in team meetings and sharing resources and ideas. This collaborative approach contributes to a positive school culture and supports the overall quality of education provided to students in Santiago.</w:t>
      </w:r>
    </w:p>
    <w:bookmarkEnd w:id="25"/>
    <w:bookmarkStart w:id="26" w:name="areas-for-improvement"/>
    <w:p>
      <w:pPr>
        <w:pStyle w:val="Heading2"/>
      </w:pPr>
      <w:r>
        <w:t xml:space="preserve">7. Areas for Improvement</w:t>
      </w:r>
    </w:p>
    <w:p>
      <w:pPr>
        <w:pStyle w:val="FirstParagraph"/>
      </w:pPr>
      <w:r>
        <w:t xml:space="preserve">While the teacher's practice was largely exemplary, there are a few areas where further development could enhance their effectiveness:</w:t>
      </w:r>
    </w:p>
    <w:p>
      <w:pPr>
        <w:numPr>
          <w:ilvl w:val="0"/>
          <w:numId w:val="1001"/>
        </w:numPr>
        <w:pStyle w:val="Compact"/>
      </w:pPr>
      <w:r>
        <w:rPr>
          <w:bCs/>
          <w:b/>
        </w:rPr>
        <w:t xml:space="preserve">Differentiation:</w:t>
      </w:r>
      <w:r>
        <w:t xml:space="preserve"> </w:t>
      </w:r>
      <w:r>
        <w:t xml:space="preserve">While the teacher used a variety of strategies, further differentiation could be implemented to better support students with diverse learning needs.</w:t>
      </w:r>
    </w:p>
    <w:p>
      <w:pPr>
        <w:numPr>
          <w:ilvl w:val="0"/>
          <w:numId w:val="1001"/>
        </w:numPr>
        <w:pStyle w:val="Compact"/>
      </w:pPr>
      <w:r>
        <w:rPr>
          <w:bCs/>
          <w:b/>
        </w:rPr>
        <w:t xml:space="preserve">Student Voice:</w:t>
      </w:r>
      <w:r>
        <w:t xml:space="preserve"> </w:t>
      </w:r>
      <w:r>
        <w:t xml:space="preserve">Encouraging more student-led discussions and decision-making could further enhance engagement and ownership of learning.</w:t>
      </w:r>
    </w:p>
    <w:p>
      <w:pPr>
        <w:numPr>
          <w:ilvl w:val="0"/>
          <w:numId w:val="1001"/>
        </w:numPr>
        <w:pStyle w:val="Compact"/>
      </w:pPr>
      <w:r>
        <w:rPr>
          <w:bCs/>
          <w:b/>
        </w:rPr>
        <w:t xml:space="preserve">Technology Integration:</w:t>
      </w:r>
      <w:r>
        <w:t xml:space="preserve"> </w:t>
      </w:r>
      <w:r>
        <w:t xml:space="preserve">Exploring additional digital tools and platforms could provide more interactive and personalized learning experiences.</w:t>
      </w:r>
    </w:p>
    <w:bookmarkEnd w:id="26"/>
    <w:bookmarkStart w:id="27" w:name="conclusion"/>
    <w:p>
      <w:pPr>
        <w:pStyle w:val="Heading2"/>
      </w:pPr>
      <w:r>
        <w:t xml:space="preserve">8. Conclusion</w:t>
      </w:r>
    </w:p>
    <w:p>
      <w:pPr>
        <w:pStyle w:val="FirstParagraph"/>
      </w:pPr>
      <w:r>
        <w:t xml:space="preserve">In conclusion, this Peer Review Report highlights the strengths and areas for growth of the Teacher Primary in Santiago, Chile. The teacher's dedication, professionalism, and commitment to student success are evident in their practice. By continuing to refine their instructional strategies and embrace opportunities for professional development, the teacher will further enhance the quality of education provided to their students.</w:t>
      </w:r>
    </w:p>
    <w:p>
      <w:pPr>
        <w:pStyle w:val="BodyText"/>
      </w:pPr>
      <w:r>
        <w:t xml:space="preserve">This report is intended to serve as a constructive tool for reflection and improvement, supporting the teacher in their ongoing journey towards excellence in primary education.</w:t>
      </w:r>
    </w:p>
    <w:bookmarkEnd w:id="27"/>
    <w:p>
      <w:pPr>
        <w:pStyle w:val="BodyText"/>
      </w:pPr>
      <w:r>
        <w:rPr>
          <w:bCs/>
          <w:b/>
        </w:rPr>
        <w:t xml:space="preserve">Reviewer Signature:</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rPr>
          <w:bCs/>
          <w:b/>
        </w:rPr>
        <w:t xml:space="preserve">Teacher Signature:</w:t>
      </w:r>
    </w:p>
    <w:p>
      <w:pPr>
        <w:pStyle w:val="BodyText"/>
      </w:pPr>
      <w:r>
        <w:t xml:space="preserve">[Insert Signature]</w:t>
      </w:r>
    </w:p>
    <w:p>
      <w:pPr>
        <w:pStyle w:val="BodyText"/>
      </w:pPr>
      <w:r>
        <w:rPr>
          <w:bCs/>
          <w:b/>
        </w:rPr>
        <w:t xml:space="preserve">Date:</w:t>
      </w:r>
      <w:r>
        <w:t xml:space="preserve"> </w:t>
      </w:r>
      <w:r>
        <w:t xml:space="preserve">[Insert Date]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Santiago, Chile</dc:title>
  <dc:creator/>
  <dc:language>en</dc:language>
  <cp:keywords/>
  <dcterms:created xsi:type="dcterms:W3CDTF">2026-10-10T03:17:36Z</dcterms:created>
  <dcterms:modified xsi:type="dcterms:W3CDTF">2026-10-10T03:17:36Z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