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t xml:space="preserve">Professional Evaluation of Teacher Primary Performance</w:t>
      </w:r>
    </w:p>
    <w:p>
      <w:pPr>
        <w:pStyle w:val="BodyText"/>
      </w:pPr>
      <w:r>
        <w:rPr>
          <w:bCs/>
          <w:b/>
        </w:rPr>
        <w:t xml:space="preserve">Location:</w:t>
      </w:r>
      <w:r>
        <w:t xml:space="preserve"> </w:t>
      </w:r>
      <w:r>
        <w:t xml:space="preserve">India Bangalore</w:t>
      </w:r>
      <w:r>
        <w:br/>
      </w:r>
      <w:r>
        <w:rPr>
          <w:bCs/>
          <w:b/>
        </w:rPr>
        <w:t xml:space="preserve">Academic Year:</w:t>
      </w:r>
      <w:r>
        <w:t xml:space="preserve"> </w:t>
      </w:r>
      <w:r>
        <w:t xml:space="preserve">2023-2024</w:t>
      </w:r>
      <w:r>
        <w:br/>
      </w:r>
      <w:r>
        <w:rPr>
          <w:bCs/>
          <w:b/>
        </w:rPr>
        <w:t xml:space="preserve">Date of Review:</w:t>
      </w:r>
      <w:r>
        <w:t xml:space="preserve"> </w:t>
      </w:r>
      <w:r>
        <w:t xml:space="preserve">October 24, 2023</w:t>
      </w:r>
    </w:p>
    <w:p>
      <w:pPr>
        <w:pStyle w:val="BodyText"/>
      </w:pPr>
      <w:r>
        <w:rPr>
          <w:bCs/>
          <w:b/>
        </w:rPr>
        <w:t xml:space="preserve">Review Type:</w:t>
      </w:r>
      <w:r>
        <w:t xml:space="preserve"> </w:t>
      </w:r>
      <w:r>
        <w:t xml:space="preserve">Formative &amp; Summative</w:t>
      </w:r>
      <w:r>
        <w:br/>
      </w:r>
      <w:r>
        <w:rPr>
          <w:bCs/>
          <w:b/>
        </w:rPr>
        <w:t xml:space="preserve">Grade Level:</w:t>
      </w:r>
      <w:r>
        <w:t xml:space="preserve"> </w:t>
      </w:r>
      <w:r>
        <w:t xml:space="preserve">Primary (Grades 1-5)</w:t>
      </w:r>
      <w:r>
        <w:br/>
      </w:r>
      <w:r>
        <w:rPr>
          <w:bCs/>
          <w:b/>
        </w:rPr>
        <w:t xml:space="preserve">Reviewer ID:</w:t>
      </w:r>
      <w:r>
        <w:t xml:space="preserve"> </w:t>
      </w:r>
      <w:r>
        <w:t xml:space="preserve">PR-BLR-089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in accordance with the educational standards set forth for primary education institutions in</w:t>
      </w:r>
      <w:r>
        <w:t xml:space="preserve"> </w:t>
      </w:r>
      <w:r>
        <w:rPr>
          <w:bCs/>
          <w:b/>
        </w:rPr>
        <w:t xml:space="preserve">India Bangalore</w:t>
      </w:r>
      <w:r>
        <w:t xml:space="preserve">. The purpose of this evaluation is to assess the pedagogical effectiveness, classroom management, and student engagement strategies employed by the</w:t>
      </w:r>
      <w:r>
        <w:t xml:space="preserve"> </w:t>
      </w:r>
      <w:r>
        <w:rPr>
          <w:bCs/>
          <w:b/>
        </w:rPr>
        <w:t xml:space="preserve">Teacher Primary</w:t>
      </w:r>
      <w:r>
        <w:t xml:space="preserve"> </w:t>
      </w:r>
      <w:r>
        <w:t xml:space="preserve">under review. The review process involved direct classroom observation, analysis of lesson plans, and a collaborative feedback session.</w:t>
      </w:r>
    </w:p>
    <w:p>
      <w:pPr>
        <w:pStyle w:val="BodyText"/>
      </w:pPr>
      <w:r>
        <w:t xml:space="preserve">The</w:t>
      </w:r>
      <w:r>
        <w:t xml:space="preserve"> </w:t>
      </w:r>
      <w:r>
        <w:rPr>
          <w:bCs/>
          <w:b/>
        </w:rPr>
        <w:t xml:space="preserve">Teacher Primary</w:t>
      </w:r>
      <w:r>
        <w:t xml:space="preserve"> </w:t>
      </w:r>
      <w:r>
        <w:t xml:space="preserve">demonstrated a strong commitment to the holistic development of students, aligning well with the National Education Policy (NEP) 2020 guidelines prevalent in the</w:t>
      </w:r>
      <w:r>
        <w:t xml:space="preserve"> </w:t>
      </w:r>
      <w:r>
        <w:rPr>
          <w:bCs/>
          <w:b/>
        </w:rPr>
        <w:t xml:space="preserve">India Bangalore</w:t>
      </w:r>
      <w:r>
        <w:t xml:space="preserve"> </w:t>
      </w:r>
      <w:r>
        <w:t xml:space="preserve">educational landscape. The overall performance is rated as "Proficient," with specific areas identified for growth to achieve "Exemplary" status.</w:t>
      </w:r>
    </w:p>
    <w:bookmarkEnd w:id="21"/>
    <w:bookmarkStart w:id="23" w:name="classroom-environment-and-management"/>
    <w:p>
      <w:pPr>
        <w:pStyle w:val="Heading2"/>
      </w:pPr>
      <w:r>
        <w:t xml:space="preserve">2. Classroom Environment and Management</w:t>
      </w:r>
    </w:p>
    <w:p>
      <w:pPr>
        <w:pStyle w:val="FirstParagraph"/>
      </w:pPr>
      <w:r>
        <w:t xml:space="preserve">In the context of</w:t>
      </w:r>
      <w:r>
        <w:t xml:space="preserve"> </w:t>
      </w:r>
      <w:r>
        <w:rPr>
          <w:bCs/>
          <w:b/>
        </w:rPr>
        <w:t xml:space="preserve">India Bangalore</w:t>
      </w:r>
      <w:r>
        <w:t xml:space="preserve">, where classrooms can often be diverse in terms of linguistic and cultural backgrounds, the</w:t>
      </w:r>
      <w:r>
        <w:t xml:space="preserve"> </w:t>
      </w:r>
      <w:r>
        <w:rPr>
          <w:bCs/>
          <w:b/>
        </w:rPr>
        <w:t xml:space="preserve">Teacher Primary</w:t>
      </w:r>
      <w:r>
        <w:t xml:space="preserve"> </w:t>
      </w:r>
      <w:r>
        <w:t xml:space="preserve">created an inclusive and welcoming environment. The physical layout of the classroom facilitated group work and individual focus, which is crucial for primary learners.</w:t>
      </w:r>
    </w:p>
    <w:bookmarkStart w:id="22" w:name="key-observations"/>
    <w:p>
      <w:pPr>
        <w:pStyle w:val="Heading3"/>
      </w:pPr>
      <w:r>
        <w:t xml:space="preserve">Key Observations:</w:t>
      </w:r>
    </w:p>
    <w:p>
      <w:pPr>
        <w:numPr>
          <w:ilvl w:val="0"/>
          <w:numId w:val="1001"/>
        </w:numPr>
        <w:pStyle w:val="Compact"/>
      </w:pPr>
      <w:r>
        <w:rPr>
          <w:bCs/>
          <w:b/>
        </w:rPr>
        <w:t xml:space="preserve">Behavioral Expectations:</w:t>
      </w:r>
      <w:r>
        <w:t xml:space="preserve"> </w:t>
      </w:r>
      <w:r>
        <w:t xml:space="preserve">The</w:t>
      </w:r>
      <w:r>
        <w:t xml:space="preserve"> </w:t>
      </w:r>
      <w:r>
        <w:rPr>
          <w:bCs/>
          <w:b/>
        </w:rPr>
        <w:t xml:space="preserve">Teacher Primary</w:t>
      </w:r>
      <w:r>
        <w:t xml:space="preserve"> </w:t>
      </w:r>
      <w:r>
        <w:t xml:space="preserve">established clear routines. Students responded promptly to cues, indicating effective classroom management strategies.</w:t>
      </w:r>
    </w:p>
    <w:p>
      <w:pPr>
        <w:numPr>
          <w:ilvl w:val="0"/>
          <w:numId w:val="1001"/>
        </w:numPr>
        <w:pStyle w:val="Compact"/>
      </w:pPr>
      <w:r>
        <w:rPr>
          <w:bCs/>
          <w:b/>
        </w:rPr>
        <w:t xml:space="preserve">Inclusivity:</w:t>
      </w:r>
      <w:r>
        <w:t xml:space="preserve"> </w:t>
      </w:r>
      <w:r>
        <w:t xml:space="preserve">The teacher successfully integrated students with varying learning paces, ensuring that no child was left behind, a critical factor in the competitive yet supportive ecosystem of</w:t>
      </w:r>
      <w:r>
        <w:t xml:space="preserve"> </w:t>
      </w:r>
      <w:r>
        <w:rPr>
          <w:bCs/>
          <w:b/>
        </w:rPr>
        <w:t xml:space="preserve">India Bangalore</w:t>
      </w:r>
      <w:r>
        <w:t xml:space="preserve"> </w:t>
      </w:r>
      <w:r>
        <w:t xml:space="preserve">schools.</w:t>
      </w:r>
    </w:p>
    <w:p>
      <w:pPr>
        <w:numPr>
          <w:ilvl w:val="0"/>
          <w:numId w:val="1001"/>
        </w:numPr>
        <w:pStyle w:val="Compact"/>
      </w:pPr>
      <w:r>
        <w:rPr>
          <w:bCs/>
          <w:b/>
        </w:rPr>
        <w:t xml:space="preserve">Resource Utilization:</w:t>
      </w:r>
      <w:r>
        <w:t xml:space="preserve"> </w:t>
      </w:r>
      <w:r>
        <w:t xml:space="preserve">Effective use of visual aids and local context examples relevant to Bangalore was observed, making abstract concepts concrete for young learners.</w:t>
      </w:r>
    </w:p>
    <w:bookmarkEnd w:id="22"/>
    <w:bookmarkEnd w:id="23"/>
    <w:bookmarkStart w:id="26" w:name="instructional-strategies-and-pedagogy"/>
    <w:p>
      <w:pPr>
        <w:pStyle w:val="Heading2"/>
      </w:pPr>
      <w:r>
        <w:t xml:space="preserve">3. Instructional Strategies and Pedagogy</w:t>
      </w:r>
    </w:p>
    <w:p>
      <w:pPr>
        <w:pStyle w:val="FirstParagraph"/>
      </w:pPr>
      <w:r>
        <w:t xml:space="preserve">The core of this</w:t>
      </w:r>
      <w:r>
        <w:t xml:space="preserve"> </w:t>
      </w:r>
      <w:r>
        <w:rPr>
          <w:bCs/>
          <w:b/>
        </w:rPr>
        <w:t xml:space="preserve">Peer Review Report</w:t>
      </w:r>
      <w:r>
        <w:t xml:space="preserve"> </w:t>
      </w:r>
      <w:r>
        <w:t xml:space="preserve">focuses on the instructional delivery of the</w:t>
      </w:r>
      <w:r>
        <w:t xml:space="preserve"> </w:t>
      </w:r>
      <w:r>
        <w:rPr>
          <w:bCs/>
          <w:b/>
        </w:rPr>
        <w:t xml:space="preserve">Teacher Primary</w:t>
      </w:r>
      <w:r>
        <w:t xml:space="preserve">. The observation highlighted a shift from rote learning to activity-based learning, which is highly encouraged in modern</w:t>
      </w:r>
      <w:r>
        <w:t xml:space="preserve"> </w:t>
      </w:r>
      <w:r>
        <w:rPr>
          <w:bCs/>
          <w:b/>
        </w:rPr>
        <w:t xml:space="preserve">India Bangalore</w:t>
      </w:r>
      <w:r>
        <w:t xml:space="preserve"> </w:t>
      </w:r>
      <w:r>
        <w:t xml:space="preserve">primary education frameworks.</w:t>
      </w:r>
    </w:p>
    <w:bookmarkStart w:id="24" w:name="strengths"/>
    <w:p>
      <w:pPr>
        <w:pStyle w:val="Heading3"/>
      </w:pPr>
      <w:r>
        <w:t xml:space="preserve">Strengths:</w:t>
      </w:r>
    </w:p>
    <w:p>
      <w:pPr>
        <w:numPr>
          <w:ilvl w:val="0"/>
          <w:numId w:val="1002"/>
        </w:numPr>
        <w:pStyle w:val="Compact"/>
      </w:pPr>
      <w:r>
        <w:rPr>
          <w:bCs/>
          <w:b/>
        </w:rPr>
        <w:t xml:space="preserve">Interactive Teaching:</w:t>
      </w:r>
      <w:r>
        <w:t xml:space="preserve"> </w:t>
      </w:r>
      <w:r>
        <w:t xml:space="preserve">The</w:t>
      </w:r>
      <w:r>
        <w:t xml:space="preserve"> </w:t>
      </w:r>
      <w:r>
        <w:rPr>
          <w:bCs/>
          <w:b/>
        </w:rPr>
        <w:t xml:space="preserve">Teacher Primary</w:t>
      </w:r>
      <w:r>
        <w:t xml:space="preserve"> </w:t>
      </w:r>
      <w:r>
        <w:t xml:space="preserve">utilized questioning techniques that promoted critical thinking rather than simple recall. For example, during a science lesson on water conservation, students were asked to propose solutions relevant to Bangalore's water scarcity issues.</w:t>
      </w:r>
    </w:p>
    <w:p>
      <w:pPr>
        <w:numPr>
          <w:ilvl w:val="0"/>
          <w:numId w:val="1002"/>
        </w:numPr>
        <w:pStyle w:val="Compact"/>
      </w:pPr>
      <w:r>
        <w:rPr>
          <w:bCs/>
          <w:b/>
        </w:rPr>
        <w:t xml:space="preserve">Differentiation:</w:t>
      </w:r>
      <w:r>
        <w:t xml:space="preserve"> </w:t>
      </w:r>
      <w:r>
        <w:t xml:space="preserve">Lesson plans showed evidence of differentiation. The</w:t>
      </w:r>
      <w:r>
        <w:t xml:space="preserve"> </w:t>
      </w:r>
      <w:r>
        <w:rPr>
          <w:bCs/>
          <w:b/>
        </w:rPr>
        <w:t xml:space="preserve">Teacher Primary</w:t>
      </w:r>
      <w:r>
        <w:t xml:space="preserve"> </w:t>
      </w:r>
      <w:r>
        <w:t xml:space="preserve">provided extension activities for advanced learners and scaffolded support for those needing assistance.</w:t>
      </w:r>
    </w:p>
    <w:p>
      <w:pPr>
        <w:numPr>
          <w:ilvl w:val="0"/>
          <w:numId w:val="1002"/>
        </w:numPr>
        <w:pStyle w:val="Compact"/>
      </w:pPr>
      <w:r>
        <w:rPr>
          <w:bCs/>
          <w:b/>
        </w:rPr>
        <w:t xml:space="preserve">Integration of Technology:</w:t>
      </w:r>
      <w:r>
        <w:t xml:space="preserve"> </w:t>
      </w:r>
      <w:r>
        <w:t xml:space="preserve">The teacher effectively used digital tools to enhance learning, aligning with the tech-savvy nature of the</w:t>
      </w:r>
      <w:r>
        <w:t xml:space="preserve"> </w:t>
      </w:r>
      <w:r>
        <w:rPr>
          <w:bCs/>
          <w:b/>
        </w:rPr>
        <w:t xml:space="preserve">India Bangalore</w:t>
      </w:r>
      <w:r>
        <w:t xml:space="preserve"> </w:t>
      </w:r>
      <w:r>
        <w:t xml:space="preserve">student demographic.</w:t>
      </w:r>
    </w:p>
    <w:bookmarkEnd w:id="24"/>
    <w:bookmarkStart w:id="25" w:name="areas-for-improvement"/>
    <w:p>
      <w:pPr>
        <w:pStyle w:val="Heading3"/>
      </w:pPr>
      <w:r>
        <w:t xml:space="preserve">Areas for Improvement:</w:t>
      </w:r>
    </w:p>
    <w:p>
      <w:pPr>
        <w:numPr>
          <w:ilvl w:val="0"/>
          <w:numId w:val="1003"/>
        </w:numPr>
        <w:pStyle w:val="Compact"/>
      </w:pPr>
      <w:r>
        <w:rPr>
          <w:bCs/>
          <w:b/>
        </w:rPr>
        <w:t xml:space="preserve">Pacing:</w:t>
      </w:r>
      <w:r>
        <w:t xml:space="preserve"> </w:t>
      </w:r>
      <w:r>
        <w:t xml:space="preserve">At times, the pace of instruction was too rapid for the lower-performing students. The</w:t>
      </w:r>
      <w:r>
        <w:t xml:space="preserve"> </w:t>
      </w:r>
      <w:r>
        <w:rPr>
          <w:bCs/>
          <w:b/>
        </w:rPr>
        <w:t xml:space="preserve">Teacher Primary</w:t>
      </w:r>
      <w:r>
        <w:t xml:space="preserve"> </w:t>
      </w:r>
      <w:r>
        <w:t xml:space="preserve">should incorporate more "check for understanding" pauses.</w:t>
      </w:r>
    </w:p>
    <w:p>
      <w:pPr>
        <w:numPr>
          <w:ilvl w:val="0"/>
          <w:numId w:val="1003"/>
        </w:numPr>
        <w:pStyle w:val="Compact"/>
      </w:pPr>
      <w:r>
        <w:rPr>
          <w:bCs/>
          <w:b/>
        </w:rPr>
        <w:t xml:space="preserve">Student-Centeredness:</w:t>
      </w:r>
      <w:r>
        <w:t xml:space="preserve"> </w:t>
      </w:r>
      <w:r>
        <w:t xml:space="preserve">While interactive, some segments were still teacher-dominated. Increasing student-led discussions would further enhance engagement.</w:t>
      </w:r>
    </w:p>
    <w:bookmarkEnd w:id="25"/>
    <w:bookmarkEnd w:id="26"/>
    <w:bookmarkStart w:id="27" w:name="assessment-and-feedback"/>
    <w:p>
      <w:pPr>
        <w:pStyle w:val="Heading2"/>
      </w:pPr>
      <w:r>
        <w:t xml:space="preserve">4. Assessment and Feedback</w:t>
      </w:r>
    </w:p>
    <w:p>
      <w:pPr>
        <w:pStyle w:val="FirstParagraph"/>
      </w:pPr>
      <w:r>
        <w:t xml:space="preserve">Assessment practices observed during this</w:t>
      </w:r>
      <w:r>
        <w:t xml:space="preserve"> </w:t>
      </w:r>
      <w:r>
        <w:rPr>
          <w:bCs/>
          <w:b/>
        </w:rPr>
        <w:t xml:space="preserve">Peer Review Report</w:t>
      </w:r>
      <w:r>
        <w:t xml:space="preserve"> </w:t>
      </w:r>
      <w:r>
        <w:t xml:space="preserve">indicate a balanced approach between formative and summative assessment. The</w:t>
      </w:r>
      <w:r>
        <w:t xml:space="preserve"> </w:t>
      </w:r>
      <w:r>
        <w:rPr>
          <w:bCs/>
          <w:b/>
        </w:rPr>
        <w:t xml:space="preserve">Teacher Primary</w:t>
      </w:r>
      <w:r>
        <w:t xml:space="preserve"> </w:t>
      </w:r>
      <w:r>
        <w:t xml:space="preserve">consistently provided constructive feedback to students, which is vital for their growth in the primary years.</w:t>
      </w:r>
    </w:p>
    <w:p>
      <w:pPr>
        <w:pStyle w:val="BodyText"/>
      </w:pPr>
      <w:r>
        <w:rPr>
          <w:bCs/>
          <w:b/>
        </w:rPr>
        <w:t xml:space="preserve">Assessment Rating: Proficient</w:t>
      </w:r>
      <w:r>
        <w:br/>
      </w:r>
      <w:r>
        <w:t xml:space="preserve">The teacher uses assessment data to inform instruction but could improve in involving students in self-assessment processes.</w:t>
      </w:r>
    </w:p>
    <w:p>
      <w:pPr>
        <w:pStyle w:val="BodyText"/>
      </w:pPr>
      <w:r>
        <w:t xml:space="preserve">In the</w:t>
      </w:r>
      <w:r>
        <w:t xml:space="preserve"> </w:t>
      </w:r>
      <w:r>
        <w:rPr>
          <w:bCs/>
          <w:b/>
        </w:rPr>
        <w:t xml:space="preserve">India Bangalore</w:t>
      </w:r>
      <w:r>
        <w:t xml:space="preserve"> </w:t>
      </w:r>
      <w:r>
        <w:t xml:space="preserve">context, where parental expectations are high, the teacher's communication of student progress through detailed report cards and parent-teacher meetings was noted as a strength. However, incorporating more real-time feedback mechanisms during lessons would benefit immediate learning adjustments.</w:t>
      </w:r>
    </w:p>
    <w:bookmarkEnd w:id="27"/>
    <w:bookmarkStart w:id="28" w:name="professionalism-and-collaboration"/>
    <w:p>
      <w:pPr>
        <w:pStyle w:val="Heading2"/>
      </w:pPr>
      <w:r>
        <w:t xml:space="preserve">5. Professionalism and Collaboration</w:t>
      </w:r>
    </w:p>
    <w:p>
      <w:pPr>
        <w:pStyle w:val="FirstParagraph"/>
      </w:pPr>
      <w:r>
        <w:t xml:space="preserve">The</w:t>
      </w:r>
      <w:r>
        <w:t xml:space="preserve"> </w:t>
      </w:r>
      <w:r>
        <w:rPr>
          <w:bCs/>
          <w:b/>
        </w:rPr>
        <w:t xml:space="preserve">Teacher Primary</w:t>
      </w:r>
      <w:r>
        <w:t xml:space="preserve"> </w:t>
      </w:r>
      <w:r>
        <w:t xml:space="preserve">exhibited a high level of professionalism. Punctuality, preparedness, and a positive attitude were evident. Furthermore, the teacher actively participated in departmental meetings and collaborative planning sessions, contributing valuable insights relevant to the</w:t>
      </w:r>
      <w:r>
        <w:t xml:space="preserve"> </w:t>
      </w:r>
      <w:r>
        <w:rPr>
          <w:bCs/>
          <w:b/>
        </w:rPr>
        <w:t xml:space="preserve">India Bangalore</w:t>
      </w:r>
      <w:r>
        <w:t xml:space="preserve"> </w:t>
      </w:r>
      <w:r>
        <w:t xml:space="preserve">curriculum adaptations.</w:t>
      </w:r>
    </w:p>
    <w:p>
      <w:pPr>
        <w:pStyle w:val="BodyText"/>
      </w:pPr>
      <w:r>
        <w:t xml:space="preserve">The willingness to accept feedback during this</w:t>
      </w:r>
      <w:r>
        <w:t xml:space="preserve"> </w:t>
      </w:r>
      <w:r>
        <w:rPr>
          <w:bCs/>
          <w:b/>
        </w:rPr>
        <w:t xml:space="preserve">Peer Review Report</w:t>
      </w:r>
      <w:r>
        <w:t xml:space="preserve"> </w:t>
      </w:r>
      <w:r>
        <w:t xml:space="preserve">process demonstrates a growth mindset. The teacher engaged in a reflective dialogue, acknowledging areas for improvement and expressing a desire to implement suggested strategies.</w:t>
      </w:r>
    </w:p>
    <w:bookmarkEnd w:id="28"/>
    <w:bookmarkStart w:id="29" w:name="recommendations-and-action-plan"/>
    <w:p>
      <w:pPr>
        <w:pStyle w:val="Heading2"/>
      </w:pPr>
      <w:r>
        <w:t xml:space="preserve">6. Recommendations and Action Plan</w:t>
      </w:r>
    </w:p>
    <w:p>
      <w:pPr>
        <w:pStyle w:val="FirstParagraph"/>
      </w:pPr>
      <w:r>
        <w:t xml:space="preserve">Based on the findings of this</w:t>
      </w:r>
      <w:r>
        <w:t xml:space="preserve"> </w:t>
      </w:r>
      <w:r>
        <w:rPr>
          <w:bCs/>
          <w:b/>
        </w:rPr>
        <w:t xml:space="preserve">Peer Review Report</w:t>
      </w:r>
      <w:r>
        <w:t xml:space="preserve">, the following actionable recommendations are proposed for the</w:t>
      </w:r>
      <w:r>
        <w:t xml:space="preserve"> </w:t>
      </w:r>
      <w:r>
        <w:rPr>
          <w:bCs/>
          <w:b/>
        </w:rPr>
        <w:t xml:space="preserve">Teacher Primary</w:t>
      </w:r>
      <w:r>
        <w:t xml:space="preserve"> </w:t>
      </w:r>
      <w:r>
        <w:t xml:space="preserve">to enhance their practice within the</w:t>
      </w:r>
      <w:r>
        <w:t xml:space="preserve"> </w:t>
      </w:r>
      <w:r>
        <w:rPr>
          <w:bCs/>
          <w:b/>
        </w:rPr>
        <w:t xml:space="preserve">India Bangalore</w:t>
      </w:r>
      <w:r>
        <w:t xml:space="preserve"> </w:t>
      </w:r>
      <w:r>
        <w:t xml:space="preserve">educational setting:</w:t>
      </w:r>
    </w:p>
    <w:p>
      <w:pPr>
        <w:numPr>
          <w:ilvl w:val="0"/>
          <w:numId w:val="1004"/>
        </w:numPr>
        <w:pStyle w:val="Compact"/>
      </w:pPr>
      <w:r>
        <w:rPr>
          <w:bCs/>
          <w:b/>
        </w:rPr>
        <w:t xml:space="preserve">Implement Wait Time:</w:t>
      </w:r>
      <w:r>
        <w:t xml:space="preserve"> </w:t>
      </w:r>
      <w:r>
        <w:t xml:space="preserve">Deliberately increase wait time after posing questions to allow all students, especially those processing information more slowly, to formulate responses.</w:t>
      </w:r>
    </w:p>
    <w:p>
      <w:pPr>
        <w:numPr>
          <w:ilvl w:val="0"/>
          <w:numId w:val="1004"/>
        </w:numPr>
        <w:pStyle w:val="Compact"/>
      </w:pPr>
      <w:r>
        <w:rPr>
          <w:bCs/>
          <w:b/>
        </w:rPr>
        <w:t xml:space="preserve">Enhance Student Voice:</w:t>
      </w:r>
      <w:r>
        <w:t xml:space="preserve"> </w:t>
      </w:r>
      <w:r>
        <w:t xml:space="preserve">Design more activities where students lead the discussion or teach concepts to peers, fostering deeper understanding and confidence.</w:t>
      </w:r>
    </w:p>
    <w:p>
      <w:pPr>
        <w:numPr>
          <w:ilvl w:val="0"/>
          <w:numId w:val="1004"/>
        </w:numPr>
        <w:pStyle w:val="Compact"/>
      </w:pPr>
      <w:r>
        <w:rPr>
          <w:bCs/>
          <w:b/>
        </w:rPr>
        <w:t xml:space="preserve">Local Context Integration:</w:t>
      </w:r>
      <w:r>
        <w:t xml:space="preserve"> </w:t>
      </w:r>
      <w:r>
        <w:t xml:space="preserve">Continue and expand the use of local Bangalore examples in lessons to make learning more relatable and culturally responsive.</w:t>
      </w:r>
    </w:p>
    <w:p>
      <w:pPr>
        <w:numPr>
          <w:ilvl w:val="0"/>
          <w:numId w:val="1004"/>
        </w:numPr>
        <w:pStyle w:val="Compact"/>
      </w:pPr>
      <w:r>
        <w:rPr>
          <w:bCs/>
          <w:b/>
        </w:rPr>
        <w:t xml:space="preserve">Peer Feedback Training:</w:t>
      </w:r>
      <w:r>
        <w:t xml:space="preserve"> </w:t>
      </w:r>
      <w:r>
        <w:t xml:space="preserve">Introduce structured peer feedback sessions in the classroom to develop students' evaluative skills and reduce the teacher's feedback load.</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Teacher Primary</w:t>
      </w:r>
      <w:r>
        <w:t xml:space="preserve"> </w:t>
      </w:r>
      <w:r>
        <w:t xml:space="preserve">is a dedicated and effective educator who significantly contributes to the academic and social development of students in</w:t>
      </w:r>
      <w:r>
        <w:t xml:space="preserve"> </w:t>
      </w:r>
      <w:r>
        <w:rPr>
          <w:bCs/>
          <w:b/>
        </w:rPr>
        <w:t xml:space="preserve">India Bangalore</w:t>
      </w:r>
      <w:r>
        <w:t xml:space="preserve">. The teacher's adherence to best practices in primary education, combined with a commitment to continuous improvement, positions them well for future professional growth. By addressing the identified areas for improvement, the teacher can elevate their practice to an exemplary level, further benefiting their students and the school community.</w:t>
      </w:r>
    </w:p>
    <w:bookmarkEnd w:id="30"/>
    <w:p>
      <w:pPr>
        <w:pStyle w:val="BodyText"/>
      </w:pPr>
      <w:r>
        <w:rPr>
          <w:bCs/>
          <w:b/>
        </w:rPr>
        <w:t xml:space="preserve">Reviewer Name:</w:t>
      </w:r>
      <w:r>
        <w:t xml:space="preserve"> </w:t>
      </w:r>
      <w:r>
        <w:t xml:space="preserve">[Reviewer Name]</w:t>
      </w:r>
      <w:r>
        <w:br/>
      </w:r>
      <w:r>
        <w:rPr>
          <w:bCs/>
          <w:b/>
        </w:rPr>
        <w:t xml:space="preserve">Designation:</w:t>
      </w:r>
      <w:r>
        <w:t xml:space="preserve"> </w:t>
      </w:r>
      <w:r>
        <w:t xml:space="preserve">Senior Educator / Peer Reviewer</w:t>
      </w:r>
      <w:r>
        <w:br/>
      </w:r>
      <w:r>
        <w:rPr>
          <w:bCs/>
          <w:b/>
        </w:rPr>
        <w:t xml:space="preserve">Signature:</w:t>
      </w:r>
    </w:p>
    <w:p>
      <w:pPr>
        <w:pStyle w:val="BodyText"/>
      </w:pPr>
      <w:r>
        <w:t xml:space="preserve">Signed</w:t>
      </w:r>
    </w:p>
    <w:p>
      <w:pPr>
        <w:pStyle w:val="BodyText"/>
      </w:pPr>
      <w:r>
        <w:rPr>
          <w:bCs/>
          <w:b/>
        </w:rPr>
        <w:t xml:space="preserve">Teacher Name:</w:t>
      </w:r>
      <w:r>
        <w:t xml:space="preserve"> </w:t>
      </w:r>
      <w:r>
        <w:t xml:space="preserve">[Teacher Name]</w:t>
      </w:r>
      <w:r>
        <w:br/>
      </w:r>
      <w:r>
        <w:rPr>
          <w:bCs/>
          <w:b/>
        </w:rPr>
        <w:t xml:space="preserve">Designation:</w:t>
      </w:r>
      <w:r>
        <w:t xml:space="preserve"> </w:t>
      </w:r>
      <w:r>
        <w:t xml:space="preserve">Teacher Primary</w:t>
      </w:r>
      <w:r>
        <w:br/>
      </w:r>
      <w:r>
        <w:rPr>
          <w:bCs/>
          <w:b/>
        </w:rPr>
        <w:t xml:space="preserve">Signature:</w:t>
      </w:r>
    </w:p>
    <w:p>
      <w:pPr>
        <w:pStyle w:val="BodyText"/>
      </w:pPr>
      <w:r>
        <w:t xml:space="preserve">Signed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India Bangalore</dc:title>
  <dc:creator/>
  <dc:language>en</dc:language>
  <cp:keywords/>
  <dcterms:created xsi:type="dcterms:W3CDTF">2026-10-10T08:09:37Z</dcterms:created>
  <dcterms:modified xsi:type="dcterms:W3CDTF">2026-10-10T08:09:37Z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