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Islamabad,</w:t>
      </w:r>
      <w:r>
        <w:t xml:space="preserve"> </w:t>
      </w:r>
      <w:r>
        <w:t xml:space="preserve">Pakistan</w:t>
      </w:r>
    </w:p>
    <w:bookmarkStart w:id="20" w:name="peer-review-report"/>
    <w:p>
      <w:pPr>
        <w:pStyle w:val="Heading1"/>
      </w:pPr>
      <w:r>
        <w:t xml:space="preserve">Peer Review Report</w:t>
      </w:r>
    </w:p>
    <w:p>
      <w:pPr>
        <w:pStyle w:val="FirstParagraph"/>
      </w:pPr>
      <w:r>
        <w:t xml:space="preserve">Professional Evaluation of Teaching Practice</w:t>
      </w:r>
    </w:p>
    <w:p>
      <w:pPr>
        <w:pStyle w:val="BodyText"/>
      </w:pPr>
      <w:r>
        <w:rPr>
          <w:bCs/>
          <w:b/>
        </w:rPr>
        <w:t xml:space="preserve">Location:</w:t>
      </w:r>
      <w:r>
        <w:t xml:space="preserve"> </w:t>
      </w:r>
      <w:r>
        <w:t xml:space="preserve">Islamabad, Pakistan</w:t>
      </w:r>
      <w:r>
        <w:br/>
      </w:r>
      <w:r>
        <w:rPr>
          <w:bCs/>
          <w:b/>
        </w:rPr>
        <w:t xml:space="preserve">Sector:</w:t>
      </w:r>
      <w:r>
        <w:t xml:space="preserve"> </w:t>
      </w:r>
      <w:r>
        <w:t xml:space="preserve">Primary Education (Grades 1-5)</w:t>
      </w:r>
      <w:r>
        <w:br/>
      </w:r>
      <w:r>
        <w:rPr>
          <w:bCs/>
          <w:b/>
        </w:rPr>
        <w:t xml:space="preserve">Academic Year:</w:t>
      </w:r>
      <w:r>
        <w:t xml:space="preserve"> </w:t>
      </w:r>
      <w:r>
        <w:t xml:space="preserve">2023-2024</w:t>
      </w:r>
    </w:p>
    <w:p>
      <w:pPr>
        <w:pStyle w:val="BodyText"/>
      </w:pPr>
      <w:r>
        <w:rPr>
          <w:bCs/>
          <w:b/>
        </w:rPr>
        <w:t xml:space="preserve">Review Type:</w:t>
      </w:r>
      <w:r>
        <w:t xml:space="preserve"> </w:t>
      </w:r>
      <w:r>
        <w:t xml:space="preserve">Formative &amp; Summative</w:t>
      </w:r>
      <w:r>
        <w:br/>
      </w:r>
      <w:r>
        <w:rPr>
          <w:bCs/>
          <w:b/>
        </w:rPr>
        <w:t xml:space="preserve">Standard:</w:t>
      </w:r>
      <w:r>
        <w:t xml:space="preserve"> </w:t>
      </w:r>
      <w:r>
        <w:t xml:space="preserve">Punjab/Islamabad Education Standards</w:t>
      </w:r>
    </w:p>
    <w:bookmarkEnd w:id="20"/>
    <w:bookmarkStart w:id="21"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serves as a comprehensive evaluation of the instructional practices, classroom management, and professional conduct of a</w:t>
      </w:r>
      <w:r>
        <w:t xml:space="preserve"> </w:t>
      </w:r>
      <w:r>
        <w:rPr>
          <w:bCs/>
          <w:b/>
        </w:rPr>
        <w:t xml:space="preserve">Teacher Primary</w:t>
      </w:r>
      <w:r>
        <w:t xml:space="preserve"> </w:t>
      </w:r>
      <w:r>
        <w:t xml:space="preserve">operating within the educational landscape of</w:t>
      </w:r>
      <w:r>
        <w:t xml:space="preserve"> </w:t>
      </w:r>
      <w:r>
        <w:rPr>
          <w:bCs/>
          <w:b/>
        </w:rPr>
        <w:t xml:space="preserve">Pakistan Islamabad</w:t>
      </w:r>
      <w:r>
        <w:t xml:space="preserve">. The primary objective of this review is to align with the national vision for quality education, ensuring that foundational learning in the capital city meets the rigorous standards set by the Federal Directorate of Education and local school boards.</w:t>
      </w:r>
    </w:p>
    <w:p>
      <w:pPr>
        <w:pStyle w:val="BodyText"/>
      </w:pPr>
      <w:r>
        <w:t xml:space="preserve">In the context of Islamabad, where educational diversity ranges from public sector schools to elite private institutions, the role of the</w:t>
      </w:r>
      <w:r>
        <w:t xml:space="preserve"> </w:t>
      </w:r>
      <w:r>
        <w:rPr>
          <w:bCs/>
          <w:b/>
        </w:rPr>
        <w:t xml:space="preserve">Teacher Primary</w:t>
      </w:r>
      <w:r>
        <w:t xml:space="preserve"> </w:t>
      </w:r>
      <w:r>
        <w:t xml:space="preserve">is pivotal. This report assesses the teacher's ability to foster a conducive learning environment, implement the prescribed curriculum effectively, and nurture the holistic development of young learners. The review process is collaborative, aiming to provide constructive feedback that enhances pedagogical skills while maintaining the high cultural and academic integrity expected in Islamabad's schools.</w:t>
      </w:r>
    </w:p>
    <w:bookmarkEnd w:id="21"/>
    <w:bookmarkStart w:id="22" w:name="evaluation-criteria-and-methodology"/>
    <w:p>
      <w:pPr>
        <w:pStyle w:val="Heading2"/>
      </w:pPr>
      <w:r>
        <w:t xml:space="preserve">2. Evaluation Criteria and Methodology</w:t>
      </w:r>
    </w:p>
    <w:p>
      <w:pPr>
        <w:pStyle w:val="FirstParagraph"/>
      </w:pPr>
      <w:r>
        <w:t xml:space="preserve">The assessment was conducted through direct classroom observation, review of lesson plans, analysis of student work samples, and a reflective dialogue with the</w:t>
      </w:r>
      <w:r>
        <w:t xml:space="preserve"> </w:t>
      </w:r>
      <w:r>
        <w:rPr>
          <w:bCs/>
          <w:b/>
        </w:rPr>
        <w:t xml:space="preserve">Teacher Primary</w:t>
      </w:r>
      <w:r>
        <w:t xml:space="preserve">. The criteria used are adapted from the National Professional Standards for Teachers in Pakistan, with specific emphasis on primary-level competencies.</w:t>
      </w:r>
    </w:p>
    <w:p>
      <w:pPr>
        <w:pStyle w:val="BodyText"/>
      </w:pPr>
      <w:r>
        <w:rPr>
          <w:bCs/>
          <w:b/>
        </w:rPr>
        <w:t xml:space="preserve">Rating Scale:</w:t>
      </w:r>
      <w:r>
        <w:br/>
      </w:r>
      <w:r>
        <w:rPr>
          <w:bCs/>
          <w:b/>
        </w:rPr>
        <w:t xml:space="preserve">5 - Exemplary:</w:t>
      </w:r>
      <w:r>
        <w:t xml:space="preserve"> </w:t>
      </w:r>
      <w:r>
        <w:t xml:space="preserve">Exceeds expectations; serves as a model for peers.</w:t>
      </w:r>
      <w:r>
        <w:br/>
      </w:r>
      <w:r>
        <w:rPr>
          <w:bCs/>
          <w:b/>
        </w:rPr>
        <w:t xml:space="preserve">4 - Proficient:</w:t>
      </w:r>
      <w:r>
        <w:t xml:space="preserve"> </w:t>
      </w:r>
      <w:r>
        <w:t xml:space="preserve">Meets all standards consistently.</w:t>
      </w:r>
      <w:r>
        <w:br/>
      </w:r>
      <w:r>
        <w:rPr>
          <w:bCs/>
          <w:b/>
        </w:rPr>
        <w:t xml:space="preserve">3 - Developing:</w:t>
      </w:r>
      <w:r>
        <w:t xml:space="preserve"> </w:t>
      </w:r>
      <w:r>
        <w:t xml:space="preserve">Meets some standards; requires guidance.</w:t>
      </w:r>
      <w:r>
        <w:br/>
      </w:r>
      <w:r>
        <w:rPr>
          <w:bCs/>
          <w:b/>
        </w:rPr>
        <w:t xml:space="preserve">2 - Unsatisfactory:</w:t>
      </w:r>
      <w:r>
        <w:t xml:space="preserve"> </w:t>
      </w:r>
      <w:r>
        <w:t xml:space="preserve">Significant gaps in practice.</w:t>
      </w:r>
      <w:r>
        <w:br/>
      </w:r>
      <w:r>
        <w:rPr>
          <w:bCs/>
          <w:b/>
        </w:rPr>
        <w:t xml:space="preserve">1 - Ineffective:</w:t>
      </w:r>
      <w:r>
        <w:t xml:space="preserve"> </w:t>
      </w:r>
      <w:r>
        <w:t xml:space="preserve">Fails to meet basic requirements.</w:t>
      </w:r>
    </w:p>
    <w:bookmarkEnd w:id="22"/>
    <w:bookmarkStart w:id="23" w:name="domain-i-planning-and-preparation"/>
    <w:p>
      <w:pPr>
        <w:pStyle w:val="Heading2"/>
      </w:pPr>
      <w:r>
        <w:t xml:space="preserve">3. Domain I: Planning and Preparation</w:t>
      </w:r>
    </w:p>
    <w:p>
      <w:pPr>
        <w:pStyle w:val="FirstParagraph"/>
      </w:pPr>
      <w:r>
        <w:t xml:space="preserve">The</w:t>
      </w:r>
      <w:r>
        <w:t xml:space="preserve"> </w:t>
      </w:r>
      <w:r>
        <w:rPr>
          <w:bCs/>
          <w:b/>
        </w:rPr>
        <w:t xml:space="preserve">Teacher Primary</w:t>
      </w:r>
      <w:r>
        <w:t xml:space="preserve"> </w:t>
      </w:r>
      <w:r>
        <w:t xml:space="preserve">demonstrates a solid understanding of the curriculum mandated for primary education in Islamabad. Lesson plans are structured to align with learning outcomes for subjects such as Urdu, English, Mathematics, and General Science. The teacher effectively integrates local context into lessons, making content relatable to students living in Islamabad.</w:t>
      </w:r>
    </w:p>
    <w:p>
      <w:pPr>
        <w:pStyle w:val="BodyText"/>
      </w:pPr>
      <w:r>
        <w:rPr>
          <w:bCs/>
          <w:b/>
        </w:rPr>
        <w:t xml:space="preserve">Strengths:</w:t>
      </w:r>
      <w:r>
        <w:t xml:space="preserve"> </w:t>
      </w:r>
      <w:r>
        <w:t xml:space="preserve">The teacher prepares diverse instructional materials, including visual aids and worksheets, which are crucial for primary learners. Differentiation strategies are evident, catering to varying learning speeds within the classroom.</w:t>
      </w:r>
    </w:p>
    <w:p>
      <w:pPr>
        <w:pStyle w:val="BodyText"/>
      </w:pPr>
      <w:r>
        <w:rPr>
          <w:bCs/>
          <w:b/>
        </w:rPr>
        <w:t xml:space="preserve">Areas for Improvement:</w:t>
      </w:r>
      <w:r>
        <w:t xml:space="preserve"> </w:t>
      </w:r>
      <w:r>
        <w:t xml:space="preserve">While planning is thorough, there is room to incorporate more technology-assisted learning tools, which are increasingly available in Islamabad's educational infrastructure. Additionally, assessment plans within the lessons could be more varied to include formative checks beyond written exercises.</w:t>
      </w:r>
    </w:p>
    <w:bookmarkEnd w:id="23"/>
    <w:bookmarkStart w:id="24" w:name="X6cdb89a7cf89ad53fef5e3a9aa77fc489798a35"/>
    <w:p>
      <w:pPr>
        <w:pStyle w:val="Heading2"/>
      </w:pPr>
      <w:r>
        <w:t xml:space="preserve">4. Domain II: Classroom Environment and Management</w:t>
      </w:r>
    </w:p>
    <w:p>
      <w:pPr>
        <w:pStyle w:val="FirstParagraph"/>
      </w:pPr>
      <w:r>
        <w:t xml:space="preserve">A positive classroom climate is essential for a</w:t>
      </w:r>
      <w:r>
        <w:t xml:space="preserve"> </w:t>
      </w:r>
      <w:r>
        <w:rPr>
          <w:bCs/>
          <w:b/>
        </w:rPr>
        <w:t xml:space="preserve">Teacher Primary</w:t>
      </w:r>
      <w:r>
        <w:t xml:space="preserve">. The observed classroom reflects a respectful and inclusive environment, adhering to the cultural norms of Pakistan while encouraging open inquiry. The teacher establishes clear routines and expectations, which helps maintain order and maximizes instructional time.</w:t>
      </w:r>
    </w:p>
    <w:p>
      <w:pPr>
        <w:pStyle w:val="BodyText"/>
      </w:pPr>
      <w:r>
        <w:rPr>
          <w:bCs/>
          <w:b/>
        </w:rPr>
        <w:t xml:space="preserve">Strengths:</w:t>
      </w:r>
      <w:r>
        <w:t xml:space="preserve"> </w:t>
      </w:r>
      <w:r>
        <w:t xml:space="preserve">The teacher builds strong rapport with students, addressing them with respect and encouragement. Classroom rules are displayed clearly, and the teacher consistently reinforces positive behavior. The physical arrangement of the classroom facilitates group work and individual focus.</w:t>
      </w:r>
    </w:p>
    <w:p>
      <w:pPr>
        <w:pStyle w:val="BodyText"/>
      </w:pPr>
      <w:r>
        <w:rPr>
          <w:bCs/>
          <w:b/>
        </w:rPr>
        <w:t xml:space="preserve">Areas for Improvement:</w:t>
      </w:r>
      <w:r>
        <w:t xml:space="preserve"> </w:t>
      </w:r>
      <w:r>
        <w:t xml:space="preserve">Transition times between activities can be streamlined to reduce downtime. Furthermore, the teacher should ensure that all students, regardless of gender or background, are equally engaged in discussions, promoting the inclusive values championed by Islamabad's educational policies.</w:t>
      </w:r>
    </w:p>
    <w:bookmarkEnd w:id="24"/>
    <w:bookmarkStart w:id="25" w:name="domain-iii-instructional-delivery"/>
    <w:p>
      <w:pPr>
        <w:pStyle w:val="Heading2"/>
      </w:pPr>
      <w:r>
        <w:t xml:space="preserve">5. Domain III: Instructional Delivery</w:t>
      </w:r>
    </w:p>
    <w:p>
      <w:pPr>
        <w:pStyle w:val="FirstParagraph"/>
      </w:pPr>
      <w:r>
        <w:t xml:space="preserve">Instructional delivery is the core of the</w:t>
      </w:r>
      <w:r>
        <w:t xml:space="preserve"> </w:t>
      </w:r>
      <w:r>
        <w:rPr>
          <w:bCs/>
          <w:b/>
        </w:rPr>
        <w:t xml:space="preserve">Teacher Primary</w:t>
      </w:r>
      <w:r>
        <w:t xml:space="preserve">'s role. The teacher employs a variety of teaching strategies, including direct instruction, guided practice, and collaborative learning. The use of both Urdu and English is balanced appropriately, supporting language development in line with the bilingual nature of many Islamabad schools.</w:t>
      </w:r>
    </w:p>
    <w:p>
      <w:pPr>
        <w:pStyle w:val="BodyText"/>
      </w:pPr>
      <w:r>
        <w:rPr>
          <w:bCs/>
          <w:b/>
        </w:rPr>
        <w:t xml:space="preserve">Strengths:</w:t>
      </w:r>
      <w:r>
        <w:t xml:space="preserve"> </w:t>
      </w:r>
      <w:r>
        <w:t xml:space="preserve">The teacher asks probing questions that stimulate critical thinking, even at the primary level. Explanations are clear, and the teacher checks for understanding frequently. Real-life examples from the local community are used to illustrate concepts, enhancing relevance.</w:t>
      </w:r>
    </w:p>
    <w:p>
      <w:pPr>
        <w:pStyle w:val="BodyText"/>
      </w:pPr>
      <w:r>
        <w:rPr>
          <w:bCs/>
          <w:b/>
        </w:rPr>
        <w:t xml:space="preserve">Areas for Improvement:</w:t>
      </w:r>
      <w:r>
        <w:t xml:space="preserve"> </w:t>
      </w:r>
      <w:r>
        <w:t xml:space="preserve">There is an opportunity to increase student-centered activities where learners take more ownership of their learning. Incorporating more hands-on experiments in science and interactive storytelling in language classes could further engage young minds.</w:t>
      </w:r>
    </w:p>
    <w:bookmarkEnd w:id="25"/>
    <w:bookmarkStart w:id="26" w:name="domain-iv-professional-responsibilities"/>
    <w:p>
      <w:pPr>
        <w:pStyle w:val="Heading2"/>
      </w:pPr>
      <w:r>
        <w:t xml:space="preserve">6. Domain IV: Professional Responsibilities</w:t>
      </w:r>
    </w:p>
    <w:p>
      <w:pPr>
        <w:pStyle w:val="FirstParagraph"/>
      </w:pPr>
      <w:r>
        <w:t xml:space="preserve">As a professional in</w:t>
      </w:r>
      <w:r>
        <w:t xml:space="preserve"> </w:t>
      </w:r>
      <w:r>
        <w:rPr>
          <w:bCs/>
          <w:b/>
        </w:rPr>
        <w:t xml:space="preserve">Pakistan Islamabad</w:t>
      </w:r>
      <w:r>
        <w:t xml:space="preserve">, the</w:t>
      </w:r>
      <w:r>
        <w:t xml:space="preserve"> </w:t>
      </w:r>
      <w:r>
        <w:rPr>
          <w:bCs/>
          <w:b/>
        </w:rPr>
        <w:t xml:space="preserve">Teacher Primary</w:t>
      </w:r>
      <w:r>
        <w:t xml:space="preserve"> </w:t>
      </w:r>
      <w:r>
        <w:t xml:space="preserve">is expected to engage in continuous professional development and maintain ethical standards. The teacher demonstrates punctuality, preparedness, and a commitment to student welfare.</w:t>
      </w:r>
    </w:p>
    <w:p>
      <w:pPr>
        <w:pStyle w:val="BodyText"/>
      </w:pPr>
      <w:r>
        <w:rPr>
          <w:bCs/>
          <w:b/>
        </w:rPr>
        <w:t xml:space="preserve">Strengths:</w:t>
      </w:r>
      <w:r>
        <w:t xml:space="preserve"> </w:t>
      </w:r>
      <w:r>
        <w:t xml:space="preserve">The teacher actively participates in staff meetings and professional learning communities. Communication with parents is regular and constructive, fostering a home-school partnership that supports student success.</w:t>
      </w:r>
    </w:p>
    <w:p>
      <w:pPr>
        <w:pStyle w:val="BodyText"/>
      </w:pPr>
      <w:r>
        <w:rPr>
          <w:bCs/>
          <w:b/>
        </w:rPr>
        <w:t xml:space="preserve">Areas for Improvement:</w:t>
      </w:r>
      <w:r>
        <w:t xml:space="preserve"> </w:t>
      </w:r>
      <w:r>
        <w:t xml:space="preserve">The teacher is encouraged to take a more active role in school-wide initiatives and to share best practices with colleagues. Documenting professional learning activities and reflecting on their impact on teaching practice would further enhance professional growth.</w:t>
      </w:r>
    </w:p>
    <w:bookmarkEnd w:id="26"/>
    <w:bookmarkStart w:id="27" w:name="overall-summary-and-recommendations"/>
    <w:p>
      <w:pPr>
        <w:pStyle w:val="Heading2"/>
      </w:pPr>
      <w:r>
        <w:t xml:space="preserve">7. Overall Summary and Recommendations</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Teacher Primary</w:t>
      </w:r>
      <w:r>
        <w:t xml:space="preserve"> </w:t>
      </w:r>
      <w:r>
        <w:t xml:space="preserve">is performing at a proficient level, with several exemplary practices. The teacher's dedication to fostering a supportive and stimulating learning environment in Islamabad is commendable. The alignment with national standards and the focus on holistic child development are evident.</w:t>
      </w:r>
    </w:p>
    <w:p>
      <w:pPr>
        <w:pStyle w:val="BodyText"/>
      </w:pPr>
      <w:r>
        <w:rPr>
          <w:bCs/>
          <w:b/>
        </w:rPr>
        <w:t xml:space="preserve">Key Recommendations:</w:t>
      </w:r>
    </w:p>
    <w:p>
      <w:pPr>
        <w:numPr>
          <w:ilvl w:val="0"/>
          <w:numId w:val="1001"/>
        </w:numPr>
        <w:pStyle w:val="Compact"/>
      </w:pPr>
      <w:r>
        <w:t xml:space="preserve">Integrate more digital tools and resources into lesson delivery to prepare students for a technology-driven world.</w:t>
      </w:r>
    </w:p>
    <w:p>
      <w:pPr>
        <w:numPr>
          <w:ilvl w:val="0"/>
          <w:numId w:val="1001"/>
        </w:numPr>
        <w:pStyle w:val="Compact"/>
      </w:pPr>
      <w:r>
        <w:t xml:space="preserve">Enhance formative assessment techniques to provide timely and specific feedback to students.</w:t>
      </w:r>
    </w:p>
    <w:p>
      <w:pPr>
        <w:numPr>
          <w:ilvl w:val="0"/>
          <w:numId w:val="1001"/>
        </w:numPr>
        <w:pStyle w:val="Compact"/>
      </w:pPr>
      <w:r>
        <w:t xml:space="preserve">Lead or participate in peer coaching sessions to share effective strategies with other primary teachers in the school.</w:t>
      </w:r>
    </w:p>
    <w:p>
      <w:pPr>
        <w:numPr>
          <w:ilvl w:val="0"/>
          <w:numId w:val="1001"/>
        </w:numPr>
        <w:pStyle w:val="Compact"/>
      </w:pPr>
      <w:r>
        <w:t xml:space="preserve">Continue to refine classroom management techniques to ensure seamless transitions and maximum engagement.</w:t>
      </w:r>
    </w:p>
    <w:p>
      <w:pPr>
        <w:pStyle w:val="FirstParagraph"/>
      </w:pPr>
      <w:r>
        <w:t xml:space="preserve">By addressing these areas, the</w:t>
      </w:r>
      <w:r>
        <w:t xml:space="preserve"> </w:t>
      </w:r>
      <w:r>
        <w:rPr>
          <w:bCs/>
          <w:b/>
        </w:rPr>
        <w:t xml:space="preserve">Teacher Primary</w:t>
      </w:r>
      <w:r>
        <w:t xml:space="preserve"> </w:t>
      </w:r>
      <w:r>
        <w:t xml:space="preserve">will further elevate their practice, contributing to the high-quality education that Islamabad strives to provide. This review is intended as a supportive tool for ongoing professional growth and excellence in teaching.</w:t>
      </w:r>
    </w:p>
    <w:bookmarkEnd w:id="27"/>
    <w:p>
      <w:pPr>
        <w:pStyle w:val="BodyText"/>
      </w:pPr>
      <w:r>
        <w:rPr>
          <w:bCs/>
          <w:b/>
        </w:rPr>
        <w:t xml:space="preserve">Reviewed By:</w:t>
      </w:r>
    </w:p>
    <w:p>
      <w:pPr>
        <w:pStyle w:val="BodyText"/>
      </w:pPr>
      <w:r>
        <w:t xml:space="preserve">Peer Reviewer Name</w:t>
      </w:r>
    </w:p>
    <w:p>
      <w:pPr>
        <w:pStyle w:val="BodyText"/>
      </w:pPr>
      <w:r>
        <w:t xml:space="preserve">Designation: Senior Teacher / Coordinator</w:t>
      </w:r>
    </w:p>
    <w:p>
      <w:pPr>
        <w:pStyle w:val="BodyText"/>
      </w:pPr>
      <w:r>
        <w:rPr>
          <w:bCs/>
          <w:b/>
        </w:rPr>
        <w:t xml:space="preserve">Reviewed Teacher:</w:t>
      </w:r>
    </w:p>
    <w:p>
      <w:pPr>
        <w:pStyle w:val="BodyText"/>
      </w:pPr>
      <w:r>
        <w:t xml:space="preserve">Teacher Primary Name</w:t>
      </w:r>
    </w:p>
    <w:p>
      <w:pPr>
        <w:pStyle w:val="BodyText"/>
      </w:pPr>
      <w:r>
        <w:t xml:space="preserve">Designation: Primary Grade Teacher</w:t>
      </w:r>
    </w:p>
    <w:p>
      <w:pPr>
        <w:pStyle w:val="BodyText"/>
      </w:pPr>
      <w:r>
        <w:rPr>
          <w:bCs/>
          <w:b/>
        </w:rPr>
        <w:t xml:space="preserve">Date:</w:t>
      </w:r>
    </w:p>
    <w:p>
      <w:pPr>
        <w:pStyle w:val="BodyText"/>
      </w:pPr>
      <w:r>
        <w:t xml:space="preserve">DD/MM/YYYY</w:t>
      </w:r>
    </w:p>
    <w:p>
      <w:pPr>
        <w:pStyle w:val="BodyText"/>
      </w:pPr>
      <w:r>
        <w:t xml:space="preserve">Location: Islamabad, Pakistan</w:t>
      </w:r>
    </w:p>
    <w:p>
      <w:pPr>
        <w:pStyle w:val="BodyText"/>
      </w:pPr>
      <w:r>
        <w:t xml:space="preserve">© 2024 Peer Review Framework for Primary Education - Islamabad, Pakistan. All rights reserved.</w:t>
      </w:r>
    </w:p>
    <w:p>
      <w:pPr>
        <w:pStyle w:val="BodyText"/>
      </w:pPr>
      <w:r>
        <w:t xml:space="preserve">This document is confidential and intended for professional development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Primary - Islamabad, Pakistan</dc:title>
  <dc:creator/>
  <dc:language>en</dc:language>
  <cp:keywords/>
  <dcterms:created xsi:type="dcterms:W3CDTF">2026-10-10T08:14:08Z</dcterms:created>
  <dcterms:modified xsi:type="dcterms:W3CDTF">2026-10-10T08:14:08Z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