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Doha,</w:t>
      </w:r>
      <w:r>
        <w:t xml:space="preserve"> </w:t>
      </w:r>
      <w:r>
        <w:t xml:space="preserve">Qatar</w:t>
      </w:r>
    </w:p>
    <w:bookmarkStart w:id="27" w:name="peer-review-report"/>
    <w:p>
      <w:pPr>
        <w:pStyle w:val="Heading1"/>
      </w:pPr>
      <w:r>
        <w:t xml:space="preserve">Peer Review Report</w:t>
      </w:r>
    </w:p>
    <w:p>
      <w:pPr>
        <w:pStyle w:val="FirstParagraph"/>
      </w:pPr>
      <w:r>
        <w:t xml:space="preserve">Primary Education Department | Doha, Qatar</w:t>
      </w:r>
    </w:p>
    <w:p>
      <w:pPr>
        <w:pStyle w:val="BodyText"/>
      </w:pPr>
      <w:r>
        <w:rPr>
          <w:bCs/>
          <w:b/>
        </w:rPr>
        <w:t xml:space="preserve">Teacher Name:</w:t>
      </w:r>
      <w:r>
        <w:t xml:space="preserve"> </w:t>
      </w:r>
      <w:r>
        <w:t xml:space="preserve">[Insert Teacher Name]</w:t>
      </w:r>
      <w:r>
        <w:br/>
      </w:r>
      <w:r>
        <w:rPr>
          <w:bCs/>
          <w:b/>
        </w:rPr>
        <w:t xml:space="preserve">Grade Level:</w:t>
      </w:r>
      <w:r>
        <w:t xml:space="preserve"> </w:t>
      </w:r>
      <w:r>
        <w:t xml:space="preserve">Primary (Years 1-6)</w:t>
      </w:r>
      <w:r>
        <w:br/>
      </w:r>
      <w:r>
        <w:rPr>
          <w:bCs/>
          <w:b/>
        </w:rPr>
        <w:t xml:space="preserve">Subject:</w:t>
      </w:r>
      <w:r>
        <w:t xml:space="preserve"> </w:t>
      </w:r>
      <w:r>
        <w:t xml:space="preserve">[Insert Subject]</w:t>
      </w:r>
    </w:p>
    <w:p>
      <w:pPr>
        <w:pStyle w:val="BodyText"/>
      </w:pPr>
      <w:r>
        <w:rPr>
          <w:bCs/>
          <w:b/>
        </w:rPr>
        <w:t xml:space="preserve">Reviewer Name:</w:t>
      </w:r>
      <w:r>
        <w:t xml:space="preserve"> </w:t>
      </w:r>
      <w:r>
        <w:t xml:space="preserve">[Insert Reviewer Name]</w:t>
      </w:r>
      <w:r>
        <w:br/>
      </w:r>
      <w:r>
        <w:rPr>
          <w:bCs/>
          <w:b/>
        </w:rPr>
        <w:t xml:space="preserve">Date of Observation:</w:t>
      </w:r>
      <w:r>
        <w:t xml:space="preserve"> </w:t>
      </w:r>
      <w:r>
        <w:t xml:space="preserve">[Insert Date]</w:t>
      </w:r>
      <w:r>
        <w:br/>
      </w:r>
      <w:r>
        <w:rPr>
          <w:bCs/>
          <w:b/>
        </w:rPr>
        <w:t xml:space="preserve">Location:</w:t>
      </w:r>
      <w:r>
        <w:t xml:space="preserve"> </w:t>
      </w:r>
      <w:r>
        <w:t xml:space="preserve">Doha Campus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instructional practices, classroom management, and professional conduct of the</w:t>
      </w:r>
      <w:r>
        <w:t xml:space="preserve"> </w:t>
      </w:r>
      <w:r>
        <w:rPr>
          <w:bCs/>
          <w:b/>
        </w:rPr>
        <w:t xml:space="preserve">Teacher Primary</w:t>
      </w:r>
      <w:r>
        <w:t xml:space="preserve"> </w:t>
      </w:r>
      <w:r>
        <w:t xml:space="preserve">position holder. Conducted within the vibrant educational landscape of</w:t>
      </w:r>
      <w:r>
        <w:t xml:space="preserve"> </w:t>
      </w:r>
      <w:r>
        <w:rPr>
          <w:bCs/>
          <w:b/>
        </w:rPr>
        <w:t xml:space="preserve">Qatar Doha</w:t>
      </w:r>
      <w:r>
        <w:t xml:space="preserve">, this review aligns with the national vision for educational excellence and the specific pedagogical standards required for primary education in the region. The observation focused on the teacher's ability to deliver a high-quality curriculum while fostering an inclusive environment that respects the diverse cultural backgrounds of the student body in Doha.</w:t>
      </w:r>
    </w:p>
    <w:p>
      <w:pPr>
        <w:pStyle w:val="BodyText"/>
      </w:pPr>
      <w:r>
        <w:t xml:space="preserve">The overall performance of the teacher is rated as</w:t>
      </w:r>
      <w:r>
        <w:t xml:space="preserve"> </w:t>
      </w:r>
      <w:r>
        <w:rPr>
          <w:bCs/>
          <w:b/>
        </w:rPr>
        <w:t xml:space="preserve">Highly Effective</w:t>
      </w:r>
      <w:r>
        <w:t xml:space="preserve">. The educator demonstrates a profound understanding of child development and successfully integrates modern teaching methodologies with the cultural values inherent to the Qatari context. This report details specific observations regarding lesson planning, student engagement, assessment strategies, and alignment with the school's strategic goals.</w:t>
      </w:r>
    </w:p>
    <w:bookmarkEnd w:id="20"/>
    <w:bookmarkStart w:id="21" w:name="instructional-planning-and-delivery"/>
    <w:p>
      <w:pPr>
        <w:pStyle w:val="Heading2"/>
      </w:pPr>
      <w:r>
        <w:t xml:space="preserve">2. Instructional Planning and Delivery</w:t>
      </w:r>
    </w:p>
    <w:p>
      <w:pPr>
        <w:pStyle w:val="FirstParagraph"/>
      </w:pPr>
      <w:r>
        <w:t xml:space="preserve">The</w:t>
      </w:r>
      <w:r>
        <w:t xml:space="preserve"> </w:t>
      </w:r>
      <w:r>
        <w:rPr>
          <w:bCs/>
          <w:b/>
        </w:rPr>
        <w:t xml:space="preserve">Teacher Primary</w:t>
      </w:r>
      <w:r>
        <w:t xml:space="preserve"> </w:t>
      </w:r>
      <w:r>
        <w:t xml:space="preserve">exhibited exceptional preparation in lesson planning. The instructional objectives were clearly defined, measurable, and aligned with the national curriculum standards mandated for primary schools in Qatar. The lesson observed demonstrated a logical progression of concepts, ensuring that students built upon prior knowledge effectively.</w:t>
      </w:r>
    </w:p>
    <w:p>
      <w:pPr>
        <w:pStyle w:val="BodyText"/>
      </w:pPr>
      <w:r>
        <w:t xml:space="preserve">A notable strength was the integration of technology. The teacher utilized interactive whiteboards and digital learning platforms seamlessly, a practice highly encouraged in</w:t>
      </w:r>
      <w:r>
        <w:t xml:space="preserve"> </w:t>
      </w:r>
      <w:r>
        <w:rPr>
          <w:bCs/>
          <w:b/>
        </w:rPr>
        <w:t xml:space="preserve">Qatar Doha</w:t>
      </w:r>
      <w:r>
        <w:t xml:space="preserve">'s modern educational institutions. This approach not only enhanced student engagement but also catered to various learning styles. Furthermore, the teacher successfully differentiated instruction, providing scaffolding for students requiring additional support while offering extension activities for advanced learners. This inclusivity is vital in the multicultural classrooms found in Doha, ensuring that every child, regardless of their linguistic or cultural background, has access to rigorous learning opportunities.</w:t>
      </w:r>
    </w:p>
    <w:bookmarkEnd w:id="21"/>
    <w:bookmarkStart w:id="22" w:name="classroom-environment-and-management"/>
    <w:p>
      <w:pPr>
        <w:pStyle w:val="Heading2"/>
      </w:pPr>
      <w:r>
        <w:t xml:space="preserve">3. Classroom Environment and Management</w:t>
      </w:r>
    </w:p>
    <w:p>
      <w:pPr>
        <w:pStyle w:val="FirstParagraph"/>
      </w:pPr>
      <w:r>
        <w:t xml:space="preserve">The classroom environment was observed to be safe, organized, and conducive to learning. The physical space was decorated with student work and educational resources that reflected both the curriculum and the local culture of Qatar. This creates a sense of belonging and pride among the students.</w:t>
      </w:r>
    </w:p>
    <w:p>
      <w:pPr>
        <w:pStyle w:val="BodyText"/>
      </w:pPr>
      <w:r>
        <w:t xml:space="preserve">Classroom management strategies employed by the</w:t>
      </w:r>
      <w:r>
        <w:t xml:space="preserve"> </w:t>
      </w:r>
      <w:r>
        <w:rPr>
          <w:bCs/>
          <w:b/>
        </w:rPr>
        <w:t xml:space="preserve">Teacher Primary</w:t>
      </w:r>
      <w:r>
        <w:t xml:space="preserve"> </w:t>
      </w:r>
      <w:r>
        <w:t xml:space="preserve">were proactive and positive. The teacher established clear expectations and routines, which were consistently enforced with fairness and respect. Transitions between activities were smooth and efficient, maximizing instructional time. The teacher maintained a warm and supportive demeanor, fostering strong relationships with students. This emotional connection is crucial in primary education, as it encourages students to take academic risks and participate actively in class discussions.</w:t>
      </w:r>
    </w:p>
    <w:bookmarkEnd w:id="22"/>
    <w:bookmarkStart w:id="23" w:name="assessment-and-feedback"/>
    <w:p>
      <w:pPr>
        <w:pStyle w:val="Heading2"/>
      </w:pPr>
      <w:r>
        <w:t xml:space="preserve">4. Assessment and Feedback</w:t>
      </w:r>
    </w:p>
    <w:p>
      <w:pPr>
        <w:pStyle w:val="FirstParagraph"/>
      </w:pPr>
      <w:r>
        <w:t xml:space="preserve">Assessment practices were found to be robust and varied. The teacher utilized formative assessment techniques throughout the lesson to check for understanding, such as questioning, exit tickets, and observation. This real-time data allowed the teacher to adjust instruction immediately to address any misconceptions.</w:t>
      </w:r>
    </w:p>
    <w:p>
      <w:pPr>
        <w:pStyle w:val="BodyText"/>
      </w:pPr>
      <w:r>
        <w:t xml:space="preserve">Feedback provided to students was specific, constructive, and actionable. The teacher focused on effort and improvement rather than just the final product, promoting a growth mindset. This approach aligns with the educational philosophy of developing lifelong learners, a key objective in the educational reforms of</w:t>
      </w:r>
      <w:r>
        <w:t xml:space="preserve"> </w:t>
      </w:r>
      <w:r>
        <w:rPr>
          <w:bCs/>
          <w:b/>
        </w:rPr>
        <w:t xml:space="preserve">Qatar Doha</w:t>
      </w:r>
      <w:r>
        <w:t xml:space="preserve">. The teacher also maintained accurate records of student progress, ensuring that data is available for parent-teacher conferences and reporting purposes.</w:t>
      </w:r>
    </w:p>
    <w:bookmarkEnd w:id="23"/>
    <w:bookmarkStart w:id="24" w:name="Xf8d6f90090e8aceabca4e79abb15f7c622bf1d9"/>
    <w:p>
      <w:pPr>
        <w:pStyle w:val="Heading2"/>
      </w:pPr>
      <w:r>
        <w:t xml:space="preserve">5. Professionalism and Cultural Responsiveness</w:t>
      </w:r>
    </w:p>
    <w:p>
      <w:pPr>
        <w:pStyle w:val="FirstParagraph"/>
      </w:pPr>
      <w:r>
        <w:t xml:space="preserve">As a</w:t>
      </w:r>
      <w:r>
        <w:t xml:space="preserve"> </w:t>
      </w:r>
      <w:r>
        <w:rPr>
          <w:bCs/>
          <w:b/>
        </w:rPr>
        <w:t xml:space="preserve">Teacher Primary</w:t>
      </w:r>
      <w:r>
        <w:t xml:space="preserve"> </w:t>
      </w:r>
      <w:r>
        <w:t xml:space="preserve">in</w:t>
      </w:r>
      <w:r>
        <w:t xml:space="preserve"> </w:t>
      </w:r>
      <w:r>
        <w:rPr>
          <w:bCs/>
          <w:b/>
        </w:rPr>
        <w:t xml:space="preserve">Qatar Doha</w:t>
      </w:r>
      <w:r>
        <w:t xml:space="preserve">, cultural responsiveness is a critical competency. The teacher demonstrated a high level of cultural sensitivity and awareness. Instructional materials and examples used in the classroom were inclusive and respectful of the diverse student population. The teacher actively promoted values such as respect, integrity, and community, which are central to Qatari society.</w:t>
      </w:r>
    </w:p>
    <w:p>
      <w:pPr>
        <w:pStyle w:val="BodyText"/>
      </w:pPr>
      <w:r>
        <w:t xml:space="preserve">Professionalism was evident in the teacher's punctuality, communication with colleagues, and adherence to school policies. The teacher actively participated in professional development opportunities and collaborated with peers to improve instructional practices. This commitment to continuous improvement is essential for maintaining the high standards of education in Doha.</w:t>
      </w:r>
    </w:p>
    <w:p>
      <w:pPr>
        <w:pStyle w:val="BodyText"/>
      </w:pPr>
      <w:r>
        <w:rPr>
          <w:bCs/>
          <w:b/>
        </w:rPr>
        <w:t xml:space="preserve">Key Strength:</w:t>
      </w:r>
      <w:r>
        <w:t xml:space="preserve"> </w:t>
      </w:r>
      <w:r>
        <w:t xml:space="preserve">The teacher's ability to blend rigorous academic instruction with cultural sensitivity and technological innovation sets a benchmark for primary education in Doha.</w:t>
      </w:r>
    </w:p>
    <w:bookmarkEnd w:id="24"/>
    <w:bookmarkStart w:id="25" w:name="areas-for-growth-and-recommendations"/>
    <w:p>
      <w:pPr>
        <w:pStyle w:val="Heading2"/>
      </w:pPr>
      <w:r>
        <w:t xml:space="preserve">6. Areas for Growth and Recommendations</w:t>
      </w:r>
    </w:p>
    <w:p>
      <w:pPr>
        <w:pStyle w:val="FirstParagraph"/>
      </w:pPr>
      <w:r>
        <w:t xml:space="preserve">While the performance is highly effective, there are areas for continued growth. It is recommended that the</w:t>
      </w:r>
      <w:r>
        <w:t xml:space="preserve"> </w:t>
      </w:r>
      <w:r>
        <w:rPr>
          <w:bCs/>
          <w:b/>
        </w:rPr>
        <w:t xml:space="preserve">Teacher Primary</w:t>
      </w:r>
      <w:r>
        <w:t xml:space="preserve"> </w:t>
      </w:r>
      <w:r>
        <w:t xml:space="preserve">further explore project-based learning (PBL) opportunities that connect classroom learning to real-world issues in Qatar. This would enhance student engagement and critical thinking skills.</w:t>
      </w:r>
    </w:p>
    <w:p>
      <w:pPr>
        <w:pStyle w:val="BodyText"/>
      </w:pPr>
      <w:r>
        <w:t xml:space="preserve">Additionally, increasing the use of peer-to-peer assessment strategies could further develop students' collaborative skills and self-regulation. The teacher is encouraged to continue refining these strategies in future lessons.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Primary</w:t>
      </w:r>
      <w:r>
        <w:t xml:space="preserve"> </w:t>
      </w:r>
      <w:r>
        <w:t xml:space="preserve">is making a significant and positive impact on student learning and development. The teacher's dedication, professionalism, and instructional expertise contribute greatly to the educational excellence of the school in</w:t>
      </w:r>
      <w:r>
        <w:t xml:space="preserve"> </w:t>
      </w:r>
      <w:r>
        <w:rPr>
          <w:bCs/>
          <w:b/>
        </w:rPr>
        <w:t xml:space="preserve">Qatar Doha</w:t>
      </w:r>
      <w:r>
        <w:t xml:space="preserve">. The recommendations provided are intended to support the teacher's ongoing professional journey and ensure continued success in the dynamic educational environment of Qatar.</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Teacher Signature:</w:t>
      </w:r>
      <w:r>
        <w:br/>
      </w:r>
      <w:r>
        <w:t xml:space="preserve">[Insert Name]</w:t>
      </w:r>
      <w:r>
        <w:br/>
      </w:r>
      <w:r>
        <w:t xml:space="preserve">[Insert 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Doha, Qatar</dc:title>
  <dc:creator/>
  <dc:language>en</dc:language>
  <cp:keywords/>
  <dcterms:created xsi:type="dcterms:W3CDTF">2026-10-10T03:11:45Z</dcterms:created>
  <dcterms:modified xsi:type="dcterms:W3CDTF">2026-10-10T03:11:45Z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