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Canton of Zurich | Department of Education | Primary Education Division</w:t>
      </w:r>
    </w:p>
    <w:p>
      <w:pPr>
        <w:pStyle w:val="BodyText"/>
      </w:pPr>
      <w:r>
        <w:rPr>
          <w:bCs/>
          <w:b/>
        </w:rPr>
        <w:t xml:space="preserve">Teacher Name:</w:t>
      </w:r>
      <w:r>
        <w:t xml:space="preserve"> </w:t>
      </w:r>
      <w:r>
        <w:t xml:space="preserve">[Insert Teacher Name]</w:t>
      </w:r>
    </w:p>
    <w:p>
      <w:pPr>
        <w:pStyle w:val="BodyText"/>
      </w:pPr>
      <w:r>
        <w:rPr>
          <w:bCs/>
          <w:b/>
        </w:rPr>
        <w:t xml:space="preserve">Reviewer Name:</w:t>
      </w:r>
      <w:r>
        <w:t xml:space="preserve"> </w:t>
      </w:r>
      <w:r>
        <w:t xml:space="preserve">[Insert Reviewer Name]</w:t>
      </w:r>
    </w:p>
    <w:p>
      <w:pPr>
        <w:pStyle w:val="BodyText"/>
      </w:pPr>
      <w:r>
        <w:rPr>
          <w:bCs/>
          <w:b/>
        </w:rPr>
        <w:t xml:space="preserve">School:</w:t>
      </w:r>
      <w:r>
        <w:t xml:space="preserve"> </w:t>
      </w:r>
      <w:r>
        <w:t xml:space="preserve">[Insert School Name, Zurich]</w:t>
      </w:r>
    </w:p>
    <w:p>
      <w:pPr>
        <w:pStyle w:val="BodyText"/>
      </w:pPr>
      <w:r>
        <w:rPr>
          <w:bCs/>
          <w:b/>
        </w:rPr>
        <w:t xml:space="preserve">Date of Review:</w:t>
      </w:r>
      <w:r>
        <w:t xml:space="preserve"> </w:t>
      </w:r>
      <w:r>
        <w:t xml:space="preserve">[Insert Date]</w:t>
      </w:r>
    </w:p>
    <w:p>
      <w:pPr>
        <w:pStyle w:val="BodyText"/>
      </w:pPr>
      <w:r>
        <w:rPr>
          <w:bCs/>
          <w:b/>
        </w:rPr>
        <w:t xml:space="preserve">Grade Level:</w:t>
      </w:r>
      <w:r>
        <w:t xml:space="preserve"> </w:t>
      </w:r>
      <w:r>
        <w:t xml:space="preserve">Primary (1-6)</w:t>
      </w:r>
    </w:p>
    <w:p>
      <w:pPr>
        <w:pStyle w:val="BodyText"/>
      </w:pPr>
      <w:r>
        <w:rPr>
          <w:bCs/>
          <w:b/>
        </w:rPr>
        <w:t xml:space="preserve">Review Cycle:</w:t>
      </w:r>
      <w:r>
        <w:t xml:space="preserve"> </w:t>
      </w:r>
      <w:r>
        <w:t xml:space="preserve">Annual Professional Development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practice of a</w:t>
      </w:r>
      <w:r>
        <w:t xml:space="preserve"> </w:t>
      </w:r>
      <w:r>
        <w:rPr>
          <w:bCs/>
          <w:b/>
        </w:rPr>
        <w:t xml:space="preserve">Teacher Primary</w:t>
      </w:r>
      <w:r>
        <w:t xml:space="preserve"> </w:t>
      </w:r>
      <w:r>
        <w:t xml:space="preserve">within the educational framework of</w:t>
      </w:r>
      <w:r>
        <w:t xml:space="preserve"> </w:t>
      </w:r>
      <w:r>
        <w:rPr>
          <w:bCs/>
          <w:b/>
        </w:rPr>
        <w:t xml:space="preserve">Switzerland Zurich</w:t>
      </w:r>
      <w:r>
        <w:t xml:space="preserve">. The review was conducted in accordance with the cantonal guidelines for teacher development and quality assurance. The primary objective of this assessment is to provide constructive, evidence-based feedback that aligns with the high pedagogical standards expected in the Zurich school system.</w:t>
      </w:r>
    </w:p>
    <w:p>
      <w:pPr>
        <w:pStyle w:val="BodyText"/>
      </w:pPr>
      <w:r>
        <w:t xml:space="preserve">The review process involved classroom observations, analysis of lesson planning materials, and a reflective dialogue between the peer reviewer and the subject teacher. The focus was placed on instructional strategies, classroom management, differentiation, and the integration of the Zurich curriculum (Lehrplan 21). Overall, the teacher demonstrates a strong commitment to student-centered learning and maintains a professional demeanor consistent with the values of the Zurich education sector.</w:t>
      </w:r>
    </w:p>
    <w:bookmarkEnd w:id="21"/>
    <w:bookmarkStart w:id="22" w:name="context-of-the-review"/>
    <w:p>
      <w:pPr>
        <w:pStyle w:val="Heading2"/>
      </w:pPr>
      <w:r>
        <w:t xml:space="preserve">2. Context of the Review</w:t>
      </w:r>
    </w:p>
    <w:p>
      <w:pPr>
        <w:pStyle w:val="FirstParagraph"/>
      </w:pPr>
      <w:r>
        <w:t xml:space="preserve">The educational landscape in</w:t>
      </w:r>
      <w:r>
        <w:t xml:space="preserve"> </w:t>
      </w:r>
      <w:r>
        <w:rPr>
          <w:bCs/>
          <w:b/>
        </w:rPr>
        <w:t xml:space="preserve">Switzerland Zurich</w:t>
      </w:r>
      <w:r>
        <w:t xml:space="preserve"> </w:t>
      </w:r>
      <w:r>
        <w:t xml:space="preserve">is characterized by a rigorous emphasis on academic excellence, multilingualism, and social cohesion. As a</w:t>
      </w:r>
      <w:r>
        <w:t xml:space="preserve"> </w:t>
      </w:r>
      <w:r>
        <w:rPr>
          <w:bCs/>
          <w:b/>
        </w:rPr>
        <w:t xml:space="preserve">Teacher Primary</w:t>
      </w:r>
      <w:r>
        <w:t xml:space="preserve">, the individual is tasked with navigating a diverse classroom environment where students may come from various linguistic and cultural backgrounds. This</w:t>
      </w:r>
      <w:r>
        <w:t xml:space="preserve"> </w:t>
      </w:r>
      <w:r>
        <w:rPr>
          <w:bCs/>
          <w:b/>
        </w:rPr>
        <w:t xml:space="preserve">Peer Review Report</w:t>
      </w:r>
      <w:r>
        <w:t xml:space="preserve"> </w:t>
      </w:r>
      <w:r>
        <w:t xml:space="preserve">takes into account the specific challenges and opportunities presented by this context.</w:t>
      </w:r>
    </w:p>
    <w:p>
      <w:pPr>
        <w:pStyle w:val="BodyText"/>
      </w:pPr>
      <w:r>
        <w:t xml:space="preserve">The review specifically examined how the teacher implements the "Lehrplan 21," the standardized curriculum for the Canton of Zurich. Attention was paid to the teacher's ability to foster core competencies such as critical thinking, collaboration, and digital literacy, which are paramount in modern Zurich primary schools. The peer review aimed to assess not only compliance with curriculum standards but also the teacher's capacity to inspire and engage young learners in a dynamic urban environment.</w:t>
      </w:r>
    </w:p>
    <w:bookmarkEnd w:id="22"/>
    <w:bookmarkStart w:id="25" w:name="Xe335ac21cbe7afc914249911ca02c81667722f4"/>
    <w:p>
      <w:pPr>
        <w:pStyle w:val="Heading2"/>
      </w:pPr>
      <w:r>
        <w:t xml:space="preserve">3. Instructional Practice and Curriculum Implementation</w:t>
      </w:r>
    </w:p>
    <w:bookmarkStart w:id="23" w:name="lesson-planning-and-structure"/>
    <w:p>
      <w:pPr>
        <w:pStyle w:val="Heading3"/>
      </w:pPr>
      <w:r>
        <w:t xml:space="preserve">3.1 Lesson Planning and Structure</w:t>
      </w:r>
    </w:p>
    <w:p>
      <w:pPr>
        <w:pStyle w:val="FirstParagraph"/>
      </w:pPr>
      <w:r>
        <w:t xml:space="preserve">The</w:t>
      </w:r>
      <w:r>
        <w:t xml:space="preserve"> </w:t>
      </w:r>
      <w:r>
        <w:rPr>
          <w:bCs/>
          <w:b/>
        </w:rPr>
        <w:t xml:space="preserve">Teacher Primary</w:t>
      </w:r>
      <w:r>
        <w:t xml:space="preserve"> </w:t>
      </w:r>
      <w:r>
        <w:t xml:space="preserve">demonstrates a high level of preparation. Lesson plans are structured logically, with clear learning objectives that align with the Zurich curriculum standards. The teacher effectively utilizes a variety of instructional methods, including direct instruction, group work, and inquiry-based learning. This variety is crucial in maintaining the engagement of primary school students who have diverse learning needs.</w:t>
      </w:r>
    </w:p>
    <w:p>
      <w:pPr>
        <w:pStyle w:val="BodyText"/>
      </w:pPr>
      <w:r>
        <w:t xml:space="preserve">In the context of</w:t>
      </w:r>
      <w:r>
        <w:t xml:space="preserve"> </w:t>
      </w:r>
      <w:r>
        <w:rPr>
          <w:bCs/>
          <w:b/>
        </w:rPr>
        <w:t xml:space="preserve">Switzerland Zurich</w:t>
      </w:r>
      <w:r>
        <w:t xml:space="preserve">, where efficiency and precision are valued, the teacher’s time management during lessons is exemplary. Transitions between activities are smooth, maximizing instructional time. The integration of cross-curricular themes, such as sustainability and media education, reflects a modern understanding of primary education requirements in the canton.</w:t>
      </w:r>
    </w:p>
    <w:bookmarkEnd w:id="23"/>
    <w:bookmarkStart w:id="24" w:name="differentiation-and-inclusion"/>
    <w:p>
      <w:pPr>
        <w:pStyle w:val="Heading3"/>
      </w:pPr>
      <w:r>
        <w:t xml:space="preserve">3.2 Differentiation and Inclusion</w:t>
      </w:r>
    </w:p>
    <w:p>
      <w:pPr>
        <w:pStyle w:val="FirstParagraph"/>
      </w:pPr>
      <w:r>
        <w:t xml:space="preserve">A key aspect of this</w:t>
      </w:r>
      <w:r>
        <w:t xml:space="preserve"> </w:t>
      </w:r>
      <w:r>
        <w:rPr>
          <w:bCs/>
          <w:b/>
        </w:rPr>
        <w:t xml:space="preserve">Peer Review Report</w:t>
      </w:r>
      <w:r>
        <w:t xml:space="preserve"> </w:t>
      </w:r>
      <w:r>
        <w:t xml:space="preserve">is the evaluation of differentiation strategies. The teacher successfully adapts materials and tasks to meet the varying abilities of students. This is particularly important in Zurich, where inclusive education is a priority. The teacher provides appropriate scaffolding for students who require additional support while offering enrichment activities for advanced learners.</w:t>
      </w:r>
    </w:p>
    <w:p>
      <w:pPr>
        <w:pStyle w:val="BodyText"/>
      </w:pPr>
      <w:r>
        <w:t xml:space="preserve">The teacher also shows sensitivity to the linguistic diversity of the classroom. Strategies to support German language acquisition for non-native speakers are evident, ensuring that all students can access the curriculum. This aligns with the cantonal goal of promoting social integration through education.</w:t>
      </w:r>
    </w:p>
    <w:bookmarkEnd w:id="24"/>
    <w:bookmarkEnd w:id="25"/>
    <w:bookmarkStart w:id="26" w:name="X13f42425fe5e3e244d3644255ee2032248f90cc"/>
    <w:p>
      <w:pPr>
        <w:pStyle w:val="Heading2"/>
      </w:pPr>
      <w:r>
        <w:t xml:space="preserve">4. Classroom Management and Learning Environment</w:t>
      </w:r>
    </w:p>
    <w:p>
      <w:pPr>
        <w:pStyle w:val="FirstParagraph"/>
      </w:pPr>
      <w:r>
        <w:t xml:space="preserve">The classroom environment is organized, stimulating, and conducive to learning. The</w:t>
      </w:r>
      <w:r>
        <w:t xml:space="preserve"> </w:t>
      </w:r>
      <w:r>
        <w:rPr>
          <w:bCs/>
          <w:b/>
        </w:rPr>
        <w:t xml:space="preserve">Teacher Primary</w:t>
      </w:r>
      <w:r>
        <w:t xml:space="preserve"> </w:t>
      </w:r>
      <w:r>
        <w:t xml:space="preserve">has established clear rules and routines, which are consistently enforced. This structure provides students with a sense of security and allows them to focus on their academic tasks. The physical layout of the classroom encourages collaboration and independent work, reflecting contemporary pedagogical approaches favored in</w:t>
      </w:r>
      <w:r>
        <w:t xml:space="preserve"> </w:t>
      </w:r>
      <w:r>
        <w:rPr>
          <w:bCs/>
          <w:b/>
        </w:rPr>
        <w:t xml:space="preserve">Switzerland Zurich</w:t>
      </w:r>
      <w:r>
        <w:t xml:space="preserve">.</w:t>
      </w:r>
    </w:p>
    <w:p>
      <w:pPr>
        <w:pStyle w:val="BodyText"/>
      </w:pPr>
      <w:r>
        <w:t xml:space="preserve">Classroom management is handled with professionalism and empathy. The teacher builds positive relationships with students, fostering a respectful and inclusive atmosphere. Conflicts are addressed promptly and constructively, teaching students valuable social skills. The teacher’s ability to maintain a calm and focused environment, even during challenging moments, is a significant strength.</w:t>
      </w:r>
    </w:p>
    <w:bookmarkEnd w:id="26"/>
    <w:bookmarkStart w:id="27" w:name="assessment-and-feedback"/>
    <w:p>
      <w:pPr>
        <w:pStyle w:val="Heading2"/>
      </w:pPr>
      <w:r>
        <w:t xml:space="preserve">5. Assessment and Feedback</w:t>
      </w:r>
    </w:p>
    <w:p>
      <w:pPr>
        <w:pStyle w:val="FirstParagraph"/>
      </w:pPr>
      <w:r>
        <w:t xml:space="preserve">The teacher employs a balanced approach to assessment, utilizing both formative and summative methods. Formative assessments are used effectively to monitor student progress and adjust instruction accordingly. Feedback provided to students is specific, actionable, and encouraging, helping them to understand their strengths and areas for improvement.</w:t>
      </w:r>
    </w:p>
    <w:p>
      <w:pPr>
        <w:pStyle w:val="BodyText"/>
      </w:pPr>
      <w:r>
        <w:t xml:space="preserve">In line with the standards of</w:t>
      </w:r>
      <w:r>
        <w:t xml:space="preserve"> </w:t>
      </w:r>
      <w:r>
        <w:rPr>
          <w:bCs/>
          <w:b/>
        </w:rPr>
        <w:t xml:space="preserve">Switzerland Zurich</w:t>
      </w:r>
      <w:r>
        <w:t xml:space="preserve">, the teacher maintains accurate records of student performance and communicates regularly with parents. This transparency and collaboration with families are essential components of the primary education system in the canton. The teacher’s assessment practices are fair, objective, and aligned with the learning objectives outlined in the curriculum.</w:t>
      </w:r>
    </w:p>
    <w:bookmarkEnd w:id="27"/>
    <w:bookmarkStart w:id="28" w:name="professionalism-and-collaboration"/>
    <w:p>
      <w:pPr>
        <w:pStyle w:val="Heading2"/>
      </w:pPr>
      <w:r>
        <w:t xml:space="preserve">6. Professionalism and Collaboration</w:t>
      </w:r>
    </w:p>
    <w:p>
      <w:pPr>
        <w:pStyle w:val="FirstParagraph"/>
      </w:pPr>
      <w:r>
        <w:t xml:space="preserve">The</w:t>
      </w:r>
      <w:r>
        <w:t xml:space="preserve"> </w:t>
      </w:r>
      <w:r>
        <w:rPr>
          <w:bCs/>
          <w:b/>
        </w:rPr>
        <w:t xml:space="preserve">Teacher Primary</w:t>
      </w:r>
      <w:r>
        <w:t xml:space="preserve"> </w:t>
      </w:r>
      <w:r>
        <w:t xml:space="preserve">demonstrates a high level of professionalism in all interactions with colleagues, parents, and students. The teacher actively participates in school-wide initiatives and contributes positively to the school community. Collaboration with other teachers is evident, with the teacher sharing resources and ideas to improve instructional practice.</w:t>
      </w:r>
    </w:p>
    <w:p>
      <w:pPr>
        <w:pStyle w:val="BodyText"/>
      </w:pPr>
      <w:r>
        <w:t xml:space="preserve">This</w:t>
      </w:r>
      <w:r>
        <w:t xml:space="preserve"> </w:t>
      </w:r>
      <w:r>
        <w:rPr>
          <w:bCs/>
          <w:b/>
        </w:rPr>
        <w:t xml:space="preserve">Peer Review Report</w:t>
      </w:r>
      <w:r>
        <w:t xml:space="preserve"> </w:t>
      </w:r>
      <w:r>
        <w:t xml:space="preserve">highlights the teacher’s commitment to continuous professional development. The teacher is open to feedback and actively seeks opportunities to enhance their skills. This growth mindset is essential for maintaining the high quality of education expected in</w:t>
      </w:r>
      <w:r>
        <w:t xml:space="preserve"> </w:t>
      </w:r>
      <w:r>
        <w:rPr>
          <w:bCs/>
          <w:b/>
        </w:rPr>
        <w:t xml:space="preserve">Switzerland Zurich</w:t>
      </w:r>
      <w:r>
        <w:t xml:space="preserve">.</w:t>
      </w:r>
    </w:p>
    <w:bookmarkEnd w:id="28"/>
    <w:bookmarkStart w:id="29" w:name="areas-for-development"/>
    <w:p>
      <w:pPr>
        <w:pStyle w:val="Heading2"/>
      </w:pPr>
      <w:r>
        <w:t xml:space="preserve">7. Areas for Development</w:t>
      </w:r>
    </w:p>
    <w:p>
      <w:pPr>
        <w:pStyle w:val="FirstParagraph"/>
      </w:pPr>
      <w:r>
        <w:t xml:space="preserve">While the teacher’s performance is strong, there are areas where further development could enhance their practice. This</w:t>
      </w:r>
      <w:r>
        <w:t xml:space="preserve"> </w:t>
      </w:r>
      <w:r>
        <w:rPr>
          <w:bCs/>
          <w:b/>
        </w:rPr>
        <w:t xml:space="preserve">Peer Review Report</w:t>
      </w:r>
      <w:r>
        <w:t xml:space="preserve"> </w:t>
      </w:r>
      <w:r>
        <w:t xml:space="preserve">suggests the following recommendations:</w:t>
      </w:r>
    </w:p>
    <w:p>
      <w:pPr>
        <w:numPr>
          <w:ilvl w:val="0"/>
          <w:numId w:val="1001"/>
        </w:numPr>
        <w:pStyle w:val="Compact"/>
      </w:pPr>
      <w:r>
        <w:rPr>
          <w:bCs/>
          <w:b/>
        </w:rPr>
        <w:t xml:space="preserve">Integration of Digital Tools:</w:t>
      </w:r>
      <w:r>
        <w:t xml:space="preserve"> </w:t>
      </w:r>
      <w:r>
        <w:t xml:space="preserve">While the teacher uses technology, there is an opportunity to further integrate digital tools to enhance student engagement and support personalized learning, in line with Zurich’s digital education strategy.</w:t>
      </w:r>
    </w:p>
    <w:p>
      <w:pPr>
        <w:numPr>
          <w:ilvl w:val="0"/>
          <w:numId w:val="1001"/>
        </w:numPr>
        <w:pStyle w:val="Compact"/>
      </w:pPr>
      <w:r>
        <w:rPr>
          <w:bCs/>
          <w:b/>
        </w:rPr>
        <w:t xml:space="preserve">Student-Led Inquiry:</w:t>
      </w:r>
      <w:r>
        <w:t xml:space="preserve"> </w:t>
      </w:r>
      <w:r>
        <w:t xml:space="preserve">Encouraging more student-led inquiry projects could further develop critical thinking and autonomy among primary students.</w:t>
      </w:r>
    </w:p>
    <w:p>
      <w:pPr>
        <w:numPr>
          <w:ilvl w:val="0"/>
          <w:numId w:val="1001"/>
        </w:numPr>
        <w:pStyle w:val="Compact"/>
      </w:pPr>
      <w:r>
        <w:rPr>
          <w:bCs/>
          <w:b/>
        </w:rPr>
        <w:t xml:space="preserve">Reflective Practice:</w:t>
      </w:r>
      <w:r>
        <w:t xml:space="preserve"> </w:t>
      </w:r>
      <w:r>
        <w:t xml:space="preserve">Continuing to engage in reflective practice and peer observation will support ongoing professional growth and innovation in the classroom.</w:t>
      </w:r>
    </w:p>
    <w:bookmarkEnd w:id="29"/>
    <w:bookmarkStart w:id="30"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Teacher Primary</w:t>
      </w:r>
      <w:r>
        <w:t xml:space="preserve"> </w:t>
      </w:r>
      <w:r>
        <w:t xml:space="preserve">is a dedicated and effective educator who meets the high standards of the</w:t>
      </w:r>
      <w:r>
        <w:t xml:space="preserve"> </w:t>
      </w:r>
      <w:r>
        <w:rPr>
          <w:bCs/>
          <w:b/>
        </w:rPr>
        <w:t xml:space="preserve">Switzerland Zurich</w:t>
      </w:r>
      <w:r>
        <w:t xml:space="preserve"> </w:t>
      </w:r>
      <w:r>
        <w:t xml:space="preserve">education system. The teacher’s commitment to student learning, professional collaboration, and continuous improvement is evident. By addressing the suggested areas for development, the teacher will further enhance their practice and contribute even more significantly to the educational success of their students.</w:t>
      </w:r>
    </w:p>
    <w:p>
      <w:pPr>
        <w:pStyle w:val="BodyText"/>
      </w:pPr>
      <w:r>
        <w:t xml:space="preserve">The review process has been constructive and collaborative, fostering a culture of professional growth and excellence. It is recommended that the teacher continues to engage in professional development opportunities and peer collaboration to maintain and elevate the quality of education provided in the Zurich primary school system.</w:t>
      </w:r>
    </w:p>
    <w:bookmarkEnd w:id="30"/>
    <w:p>
      <w:pPr>
        <w:pStyle w:val="BodyText"/>
      </w:pPr>
      <w:r>
        <w:rPr>
          <w:bCs/>
          <w:b/>
        </w:rPr>
        <w:t xml:space="preserve">Reviewer Signature:</w:t>
      </w:r>
      <w:r>
        <w:br/>
      </w:r>
      <w:r>
        <w:t xml:space="preserve">[Insert Name]</w:t>
      </w:r>
      <w:r>
        <w:br/>
      </w:r>
      <w:r>
        <w:t xml:space="preserve">[Insert Title]</w:t>
      </w:r>
    </w:p>
    <w:p>
      <w:pPr>
        <w:pStyle w:val="BodyText"/>
      </w:pPr>
      <w:r>
        <w:rPr>
          <w:bCs/>
          <w:b/>
        </w:rPr>
        <w:t xml:space="preserve">Teacher Signature:</w:t>
      </w:r>
      <w:r>
        <w:br/>
      </w:r>
      <w:r>
        <w:t xml:space="preserve">[Insert Name]</w:t>
      </w:r>
      <w:r>
        <w:br/>
      </w:r>
      <w:r>
        <w:t xml:space="preserve">[Insert Title]</w:t>
      </w:r>
    </w:p>
    <w:p>
      <w:pPr>
        <w:pStyle w:val="BodyText"/>
      </w:pPr>
      <w:r>
        <w:t xml:space="preserve">Confidential Document | Peer Review Report | Canton of Zurich Education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Zurich, Switzerland</dc:title>
  <dc:creator/>
  <dc:language>en</dc:language>
  <cp:keywords/>
  <dcterms:created xsi:type="dcterms:W3CDTF">2026-10-10T06:31:59Z</dcterms:created>
  <dcterms:modified xsi:type="dcterms:W3CDTF">2026-10-10T06:31:59Z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