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r>
        <w:t xml:space="preserve"> </w:t>
      </w:r>
      <w:r>
        <w:t xml:space="preserve">-</w:t>
      </w:r>
      <w:r>
        <w:t xml:space="preserve"> </w:t>
      </w:r>
      <w:r>
        <w:t xml:space="preserve">Pakistan</w:t>
      </w:r>
      <w:r>
        <w:t xml:space="preserve"> </w:t>
      </w:r>
      <w:r>
        <w:t xml:space="preserve">Islamabad</w:t>
      </w:r>
    </w:p>
    <w:bookmarkStart w:id="20" w:name="peer-review-report"/>
    <w:p>
      <w:pPr>
        <w:pStyle w:val="Heading1"/>
      </w:pPr>
      <w:r>
        <w:t xml:space="preserve">PEER REVIEW REPORT</w:t>
      </w:r>
    </w:p>
    <w:p>
      <w:pPr>
        <w:pStyle w:val="FirstParagraph"/>
      </w:pPr>
      <w:r>
        <w:rPr>
          <w:bCs/>
          <w:b/>
        </w:rPr>
        <w:t xml:space="preserve">Report Reference:</w:t>
      </w:r>
      <w:r>
        <w:t xml:space="preserve"> </w:t>
      </w:r>
      <w:r>
        <w:t xml:space="preserve">PRR-ISO-2023-TE-089</w:t>
      </w:r>
      <w:r>
        <w:br/>
      </w:r>
      <w:r>
        <w:rPr>
          <w:bCs/>
          <w:b/>
        </w:rPr>
        <w:t xml:space="preserve">Date:</w:t>
      </w:r>
      <w:r>
        <w:t xml:space="preserve"> </w:t>
      </w:r>
      <w:r>
        <w:t xml:space="preserve">October 24, 2023</w:t>
      </w:r>
    </w:p>
    <w:p>
      <w:pPr>
        <w:pStyle w:val="BodyText"/>
      </w:pPr>
      <w:r>
        <w:rPr>
          <w:bCs/>
          <w:b/>
        </w:rPr>
        <w:t xml:space="preserve">Location:</w:t>
      </w:r>
      <w:r>
        <w:t xml:space="preserve"> </w:t>
      </w:r>
      <w:r>
        <w:t xml:space="preserve">Islamabad, Pakistan</w:t>
      </w:r>
      <w:r>
        <w:br/>
      </w:r>
      <w:r>
        <w:rPr>
          <w:bCs/>
          <w:b/>
        </w:rPr>
        <w:t xml:space="preserve">Regulatory Body:</w:t>
      </w:r>
      <w:r>
        <w:t xml:space="preserve"> </w:t>
      </w:r>
      <w:r>
        <w:t xml:space="preserve">Pakistan Engineering Council (PEC)</w:t>
      </w:r>
    </w:p>
    <w:p>
      <w:pPr>
        <w:pStyle w:val="BodyText"/>
      </w:pPr>
      <w:r>
        <w:t xml:space="preserve">1. Candidate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Engr. Ahmed Khan</w:t>
            </w:r>
          </w:p>
        </w:tc>
      </w:tr>
      <w:tr>
        <w:tc>
          <w:tcPr/>
          <w:p>
            <w:pPr>
              <w:pStyle w:val="Compact"/>
              <w:jc w:val="left"/>
            </w:pPr>
            <w:r>
              <w:t xml:space="preserve">Professional Designation</w:t>
            </w:r>
          </w:p>
        </w:tc>
        <w:tc>
          <w:tcPr/>
          <w:p>
            <w:pPr>
              <w:pStyle w:val="Compact"/>
              <w:jc w:val="left"/>
            </w:pPr>
            <w:r>
              <w:t xml:space="preserve">Telecommunication Engineer</w:t>
            </w:r>
          </w:p>
        </w:tc>
      </w:tr>
      <w:tr>
        <w:tc>
          <w:tcPr/>
          <w:p>
            <w:pPr>
              <w:pStyle w:val="Compact"/>
              <w:jc w:val="left"/>
            </w:pPr>
            <w:r>
              <w:t xml:space="preserve">PEC Registration No.</w:t>
            </w:r>
          </w:p>
        </w:tc>
        <w:tc>
          <w:tcPr/>
          <w:p>
            <w:pPr>
              <w:pStyle w:val="Compact"/>
              <w:jc w:val="left"/>
            </w:pPr>
            <w:r>
              <w:t xml:space="preserve">TE-123456</w:t>
            </w:r>
          </w:p>
        </w:tc>
      </w:tr>
      <w:tr>
        <w:tc>
          <w:tcPr/>
          <w:p>
            <w:pPr>
              <w:pStyle w:val="Compact"/>
              <w:jc w:val="left"/>
            </w:pPr>
            <w:r>
              <w:t xml:space="preserve">Current Employer</w:t>
            </w:r>
          </w:p>
        </w:tc>
        <w:tc>
          <w:tcPr/>
          <w:p>
            <w:pPr>
              <w:pStyle w:val="Compact"/>
              <w:jc w:val="left"/>
            </w:pPr>
            <w:r>
              <w:t xml:space="preserve">PTCL (Pakistan Telecommunication Company Limited), Islamabad</w:t>
            </w:r>
          </w:p>
        </w:tc>
      </w:tr>
      <w:tr>
        <w:tc>
          <w:tcPr/>
          <w:p>
            <w:pPr>
              <w:pStyle w:val="Compact"/>
              <w:jc w:val="left"/>
            </w:pPr>
            <w:r>
              <w:t xml:space="preserve">Years of Experience</w:t>
            </w:r>
          </w:p>
        </w:tc>
        <w:tc>
          <w:tcPr/>
          <w:p>
            <w:pPr>
              <w:pStyle w:val="Compact"/>
              <w:jc w:val="left"/>
            </w:pPr>
            <w:r>
              <w:t xml:space="preserve">12 Years</w:t>
            </w:r>
          </w:p>
        </w:tc>
      </w:tr>
    </w:tbl>
    <w:p>
      <w:pPr>
        <w:pStyle w:val="BodyText"/>
      </w:pPr>
      <w:r>
        <w:t xml:space="preserve">2. Purpose of Review</w:t>
      </w:r>
    </w:p>
    <w:p>
      <w:pPr>
        <w:pStyle w:val="BodyText"/>
      </w:pPr>
      <w:r>
        <w:t xml:space="preserve">This Peer Review Report has been conducted to evaluate the professional competence, technical expertise, and ethical standing of the candidate, Engr. Ahmed Khan, in the field of Telecommunication Engineering. The review is specifically tailored to the operational environment of Pakistan Islamabad, assessing the candidate's ability to manage complex infrastructure projects within the capital's unique geographical and regulatory landscape. The objective is to determine eligibility for senior technical designation and continued licensure under the Pakistan Engineering Council.</w:t>
      </w:r>
    </w:p>
    <w:p>
      <w:pPr>
        <w:pStyle w:val="BodyText"/>
      </w:pPr>
      <w:r>
        <w:t xml:space="preserve">3. Technical Competence and Project Evaluation</w:t>
      </w:r>
    </w:p>
    <w:p>
      <w:pPr>
        <w:pStyle w:val="BodyText"/>
      </w:pPr>
      <w:r>
        <w:t xml:space="preserve">The candidate has demonstrated exceptional technical proficiency in the design, implementation, and maintenance of telecommunication networks. The review panel examined three major projects executed by the candidate within the Islamabad Capital Territory (ICT).</w:t>
      </w:r>
    </w:p>
    <w:p>
      <w:pPr>
        <w:pStyle w:val="BodyText"/>
      </w:pPr>
      <w:r>
        <w:rPr>
          <w:bCs/>
          <w:b/>
        </w:rPr>
        <w:t xml:space="preserve">Project A: Fiber Optic Backbone Expansion in Blue Area:</w:t>
      </w:r>
      <w:r>
        <w:br/>
      </w:r>
      <w:r>
        <w:t xml:space="preserve">The candidate led the deployment of a high-capacity fiber optic network in the congested Blue Area of Islamabad. The project required meticulous planning to minimize disruption to traffic and existing utilities. The candidate successfully utilized trenchless technology to lay cables, adhering to the strict environmental regulations of the Capital Development Authority (CDA). The network achieved a 99.99% uptime within the first six months, significantly improving broadband speeds for government offices and commercial entities in the sector.</w:t>
      </w:r>
    </w:p>
    <w:p>
      <w:pPr>
        <w:pStyle w:val="BodyText"/>
      </w:pPr>
      <w:r>
        <w:rPr>
          <w:bCs/>
          <w:b/>
        </w:rPr>
        <w:t xml:space="preserve">Project B: 4G/5G Hybrid Tower Installation in F-10:</w:t>
      </w:r>
      <w:r>
        <w:br/>
      </w:r>
      <w:r>
        <w:t xml:space="preserve">In the F-10 sector, the candidate oversaw the installation of hybrid towers supporting both 4G LTE and emerging 5G technologies. A critical challenge was the integration of these towers with the existing aesthetic guidelines of Islamabad. The candidate proposed camouflage solutions that were approved by the local municipal authorities. Furthermore, the candidate ensured that the power backup systems were robust enough to handle the frequent load shedding issues prevalent in Pakistan, utilizing solar-hybrid solutions that reduced operational costs by 20%.</w:t>
      </w:r>
    </w:p>
    <w:p>
      <w:pPr>
        <w:pStyle w:val="BodyText"/>
      </w:pPr>
      <w:r>
        <w:rPr>
          <w:bCs/>
          <w:b/>
        </w:rPr>
        <w:t xml:space="preserve">Project C: Emergency Communication Network for Disaster Management:</w:t>
      </w:r>
      <w:r>
        <w:br/>
      </w:r>
      <w:r>
        <w:t xml:space="preserve">Recognizing the seismic risks in the region, the candidate designed a resilient communication network for the National Disaster Management Authority (NDMA) in Islamabad. This system prioritizes redundancy and rapid recovery. The candidate's design included satellite backhaul links and independent power grids, ensuring that communication lines remain active during natural disasters. This project highlights the candidate's foresight and commitment to public safety within the national capital.</w:t>
      </w:r>
    </w:p>
    <w:p>
      <w:pPr>
        <w:pStyle w:val="BodyText"/>
      </w:pPr>
      <w:r>
        <w:t xml:space="preserve">4. Regulatory Compliance and Standards</w:t>
      </w:r>
    </w:p>
    <w:p>
      <w:pPr>
        <w:pStyle w:val="BodyText"/>
      </w:pPr>
      <w:r>
        <w:t xml:space="preserve">A critical aspect of this Peer Review Report is the assessment of the candidate's adherence to local and international standards. The candidate has consistently complied with the regulations set forth by the Pakistan Telecommunication Authority (PTA) and the Pakistan Engineering Council (PEC).</w:t>
      </w:r>
    </w:p>
    <w:p>
      <w:pPr>
        <w:pStyle w:val="BodyText"/>
      </w:pPr>
      <w:r>
        <w:t xml:space="preserve">In the context of Pakistan Islamabad, where infrastructure development is heavily scrutinized, the candidate has maintained impeccable records regarding safety protocols and environmental impact assessments. The candidate's documentation for the reviewed projects was thorough, transparent, and aligned with the ISO 9001 quality management standards. Furthermore, the candidate has actively participated in workshops organized by the PTA regarding spectrum management and cybersecurity, demonstrating a commitment to staying updated with the evolving regulatory framework of the country.</w:t>
      </w:r>
    </w:p>
    <w:p>
      <w:pPr>
        <w:pStyle w:val="BodyText"/>
      </w:pPr>
      <w:r>
        <w:t xml:space="preserve">5. Professional Ethics and Leadership</w:t>
      </w:r>
    </w:p>
    <w:p>
      <w:pPr>
        <w:pStyle w:val="BodyText"/>
      </w:pPr>
      <w:r>
        <w:t xml:space="preserve">The candidate exhibits high professional ethics, integrity, and leadership qualities. As a Telecommunication Engineer in a pivotal role within Islamabad, the candidate has mentored junior engineers and technicians, fostering a culture of continuous learning and technical excellence.</w:t>
      </w:r>
    </w:p>
    <w:p>
      <w:pPr>
        <w:pStyle w:val="BodyText"/>
      </w:pPr>
      <w:r>
        <w:t xml:space="preserve">Feedback from colleagues and supervisors indicates that the candidate is collaborative, respectful of diverse viewpoints, and committed to delivering high-quality work. The candidate has also been involved in community outreach programs, providing technical training to local youth in Islamabad, thereby contributing to the development of the local engineering workforce. There are no recorded ethical violations or complaints against the candidate during the review period.</w:t>
      </w:r>
    </w:p>
    <w:p>
      <w:pPr>
        <w:pStyle w:val="BodyText"/>
      </w:pPr>
      <w:r>
        <w:t xml:space="preserve">6. Recommendations and Conclusion</w:t>
      </w:r>
    </w:p>
    <w:p>
      <w:pPr>
        <w:pStyle w:val="BodyText"/>
      </w:pPr>
      <w:r>
        <w:t xml:space="preserve">Based on the comprehensive evaluation of the candidate's technical projects, regulatory compliance, and professional conduct, the Peer Review Panel concludes that Engr. Ahmed Khan possesses the requisite skills and experience to perform at a senior level as a Telecommunication Engineer in Pakistan Islamabad.</w:t>
      </w:r>
    </w:p>
    <w:p>
      <w:pPr>
        <w:pStyle w:val="BodyText"/>
      </w:pPr>
      <w:r>
        <w:rPr>
          <w:bCs/>
          <w:b/>
        </w:rPr>
        <w:t xml:space="preserve">Recommendations:</w:t>
      </w:r>
    </w:p>
    <w:p>
      <w:pPr>
        <w:numPr>
          <w:ilvl w:val="0"/>
          <w:numId w:val="1001"/>
        </w:numPr>
        <w:pStyle w:val="Compact"/>
      </w:pPr>
      <w:r>
        <w:t xml:space="preserve">Approve the candidate for the designation of Senior Telecommunication Engineer.</w:t>
      </w:r>
    </w:p>
    <w:p>
      <w:pPr>
        <w:numPr>
          <w:ilvl w:val="0"/>
          <w:numId w:val="1001"/>
        </w:numPr>
        <w:pStyle w:val="Compact"/>
      </w:pPr>
      <w:r>
        <w:t xml:space="preserve">Encourage the candidate to lead future initiatives focused on 5G rollout in the Islamabad Capital Territory.</w:t>
      </w:r>
    </w:p>
    <w:p>
      <w:pPr>
        <w:numPr>
          <w:ilvl w:val="0"/>
          <w:numId w:val="1001"/>
        </w:numPr>
        <w:pStyle w:val="Compact"/>
      </w:pPr>
      <w:r>
        <w:t xml:space="preserve">Suggest participation in international conferences to bring global best practices to the local engineering community.</w:t>
      </w:r>
    </w:p>
    <w:p>
      <w:pPr>
        <w:pStyle w:val="FirstParagraph"/>
      </w:pPr>
      <w:r>
        <w:t xml:space="preserve">This Peer Review Report serves as a formal endorsement of the candidate's professional capabilities and contributions to the telecommunication sector in Pakistan.</w:t>
      </w:r>
    </w:p>
    <w:p>
      <w:pPr>
        <w:pStyle w:val="BodyText"/>
      </w:pPr>
      <w:r>
        <w:t xml:space="preserve">Dr. Sarah Ali</w:t>
      </w:r>
    </w:p>
    <w:p>
      <w:pPr>
        <w:pStyle w:val="BodyText"/>
      </w:pPr>
      <w:r>
        <w:t xml:space="preserve">Lead Reviewer</w:t>
      </w:r>
      <w:r>
        <w:br/>
      </w:r>
      <w:r>
        <w:t xml:space="preserve">PEC Islamabad Chapter</w:t>
      </w:r>
    </w:p>
    <w:p>
      <w:pPr>
        <w:pStyle w:val="BodyText"/>
      </w:pPr>
      <w:r>
        <w:t xml:space="preserve">Engr. Bilal Ahmed</w:t>
      </w:r>
    </w:p>
    <w:p>
      <w:pPr>
        <w:pStyle w:val="BodyText"/>
      </w:pPr>
      <w:r>
        <w:t xml:space="preserve">Senior Technical Advisor</w:t>
      </w:r>
      <w:r>
        <w:br/>
      </w:r>
      <w:r>
        <w:t xml:space="preserve">PTA Islamabad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 - Pakistan Islamabad</dc:title>
  <dc:creator/>
  <dc:language>en</dc:language>
  <cp:keywords/>
  <dcterms:created xsi:type="dcterms:W3CDTF">2026-10-10T07:08:53Z</dcterms:created>
  <dcterms:modified xsi:type="dcterms:W3CDTF">2026-10-10T07:08:53Z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