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 Performance and Technical Competency Assessment</w:t>
      </w:r>
    </w:p>
    <w:p>
      <w:pPr>
        <w:pStyle w:val="BodyText"/>
      </w:pPr>
      <w:r>
        <w:rPr>
          <w:bCs/>
          <w:b/>
        </w:rPr>
        <w:t xml:space="preserve">Location:</w:t>
      </w:r>
      <w:r>
        <w:t xml:space="preserve"> </w:t>
      </w:r>
      <w:r>
        <w:t xml:space="preserve">South Africa, Cape Town</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technical performance, professional conduct, and project contributions of a Telecommunication Engineer operating within the dynamic telecommunications landscape of South Africa, specifically Cape Town. The review is conducted by a panel of senior engineers and project managers to ensure alignment with industry standards, regulatory requirements set by the Independent Communications Authority of South Africa (ICASA), and organizational goals. The engineer under review has demonstrated significant expertise in network design, implementation, and optimization, contributing to the enhancement of connectivity solutions in the Western Cape region.</w:t>
      </w:r>
    </w:p>
    <w:bookmarkEnd w:id="21"/>
    <w:bookmarkStart w:id="22" w:name="engineer-profile"/>
    <w:p>
      <w:pPr>
        <w:pStyle w:val="Heading2"/>
      </w:pPr>
      <w:r>
        <w:t xml:space="preserve">2. Engineer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[Engineer's Name]</w:t>
            </w:r>
          </w:p>
        </w:tc>
      </w:tr>
      <w:tr>
        <w:tc>
          <w:tcPr/>
          <w:p>
            <w:pPr>
              <w:pStyle w:val="Compact"/>
              <w:jc w:val="left"/>
            </w:pPr>
            <w:r>
              <w:t xml:space="preserve">Position</w:t>
            </w:r>
          </w:p>
        </w:tc>
        <w:tc>
          <w:tcPr/>
          <w:p>
            <w:pPr>
              <w:pStyle w:val="Compact"/>
              <w:jc w:val="left"/>
            </w:pPr>
            <w:r>
              <w:t xml:space="preserve">Telecommunication Engineer</w:t>
            </w:r>
          </w:p>
        </w:tc>
      </w:tr>
      <w:tr>
        <w:tc>
          <w:tcPr/>
          <w:p>
            <w:pPr>
              <w:pStyle w:val="Compact"/>
              <w:jc w:val="left"/>
            </w:pPr>
            <w:r>
              <w:t xml:space="preserve">Department</w:t>
            </w:r>
          </w:p>
        </w:tc>
        <w:tc>
          <w:tcPr/>
          <w:p>
            <w:pPr>
              <w:pStyle w:val="Compact"/>
              <w:jc w:val="left"/>
            </w:pPr>
            <w:r>
              <w:t xml:space="preserve">Network Infrastructure and Operations</w:t>
            </w:r>
          </w:p>
        </w:tc>
      </w:tr>
      <w:tr>
        <w:tc>
          <w:tcPr/>
          <w:p>
            <w:pPr>
              <w:pStyle w:val="Compact"/>
              <w:jc w:val="left"/>
            </w:pPr>
            <w:r>
              <w:t xml:space="preserve">Location</w:t>
            </w:r>
          </w:p>
        </w:tc>
        <w:tc>
          <w:tcPr/>
          <w:p>
            <w:pPr>
              <w:pStyle w:val="Compact"/>
              <w:jc w:val="left"/>
            </w:pPr>
            <w:r>
              <w:t xml:space="preserve">Cape Town, South Africa</w:t>
            </w:r>
          </w:p>
        </w:tc>
      </w:tr>
      <w:tr>
        <w:tc>
          <w:tcPr/>
          <w:p>
            <w:pPr>
              <w:pStyle w:val="Compact"/>
              <w:jc w:val="left"/>
            </w:pPr>
            <w:r>
              <w:t xml:space="preserve">Years of Experience</w:t>
            </w:r>
          </w:p>
        </w:tc>
        <w:tc>
          <w:tcPr/>
          <w:p>
            <w:pPr>
              <w:pStyle w:val="Compact"/>
              <w:jc w:val="left"/>
            </w:pPr>
            <w:r>
              <w:t xml:space="preserve">5 Years</w:t>
            </w:r>
          </w:p>
        </w:tc>
      </w:tr>
      <w:tr>
        <w:tc>
          <w:tcPr/>
          <w:p>
            <w:pPr>
              <w:pStyle w:val="Compact"/>
              <w:jc w:val="left"/>
            </w:pPr>
            <w:r>
              <w:t xml:space="preserve">Key Projects</w:t>
            </w:r>
          </w:p>
        </w:tc>
        <w:tc>
          <w:tcPr/>
          <w:p>
            <w:pPr>
              <w:pStyle w:val="Compact"/>
              <w:jc w:val="left"/>
            </w:pPr>
            <w:r>
              <w:t xml:space="preserve">5G Network Rollout in Cape Town CBD, Fiber Optic Expansion in Southern Suburbs</w:t>
            </w:r>
          </w:p>
        </w:tc>
      </w:tr>
    </w:tbl>
    <w:bookmarkEnd w:id="22"/>
    <w:bookmarkStart w:id="26" w:name="technical-competency-assessment"/>
    <w:p>
      <w:pPr>
        <w:pStyle w:val="Heading2"/>
      </w:pPr>
      <w:r>
        <w:t xml:space="preserve">3. Technical Competency Assessment</w:t>
      </w:r>
    </w:p>
    <w:bookmarkStart w:id="23" w:name="network-design-and-implementation"/>
    <w:p>
      <w:pPr>
        <w:pStyle w:val="Heading3"/>
      </w:pPr>
      <w:r>
        <w:t xml:space="preserve">3.1 Network Design and Implementation</w:t>
      </w:r>
    </w:p>
    <w:p>
      <w:pPr>
        <w:pStyle w:val="FirstParagraph"/>
      </w:pPr>
      <w:r>
        <w:t xml:space="preserve">The Telecommunication Engineer has exhibited exceptional skills in designing and implementing robust network solutions tailored to the unique geographical and infrastructural challenges of Cape Town. Their work on the 5G network rollout in the Cape Town Central Business District (CBD) was particularly noteworthy. The engineer successfully integrated advanced small cell technologies to enhance coverage in densely populated areas, ensuring minimal interference and optimal signal strength. This project required meticulous planning and coordination with local authorities, reflecting the engineer's ability to navigate regulatory frameworks and community engagement processes effectively.</w:t>
      </w:r>
    </w:p>
    <w:bookmarkEnd w:id="23"/>
    <w:bookmarkStart w:id="24" w:name="network-optimization-and-maintenance"/>
    <w:p>
      <w:pPr>
        <w:pStyle w:val="Heading3"/>
      </w:pPr>
      <w:r>
        <w:t xml:space="preserve">3.2 Network Optimization and Maintenance</w:t>
      </w:r>
    </w:p>
    <w:p>
      <w:pPr>
        <w:pStyle w:val="FirstParagraph"/>
      </w:pPr>
      <w:r>
        <w:t xml:space="preserve">In terms of network optimization, the engineer has consistently demonstrated proficiency in utilizing advanced tools and methodologies to monitor and improve network performance. Their efforts in reducing latency and increasing bandwidth efficiency have directly contributed to improved service quality for end-users in the Western Cape. The engineer's proactive approach to identifying and resolving potential network issues has minimized downtime and enhanced overall system reliability.</w:t>
      </w:r>
    </w:p>
    <w:bookmarkEnd w:id="24"/>
    <w:bookmarkStart w:id="25" w:name="compliance-and-standards"/>
    <w:p>
      <w:pPr>
        <w:pStyle w:val="Heading3"/>
      </w:pPr>
      <w:r>
        <w:t xml:space="preserve">3.3 Compliance and Standards</w:t>
      </w:r>
    </w:p>
    <w:p>
      <w:pPr>
        <w:pStyle w:val="FirstParagraph"/>
      </w:pPr>
      <w:r>
        <w:t xml:space="preserve">Adherence to ICASA regulations and international telecommunications standards has been a hallmark of the engineer's work. They have ensured that all projects comply with local laws and industry best practices, thereby mitigating risks and fostering trust with stakeholders. Their knowledge of electromagnetic compatibility (EMC) standards and environmental impact assessments has been instrumental in securing necessary approvals for new installations.</w:t>
      </w:r>
    </w:p>
    <w:bookmarkEnd w:id="25"/>
    <w:bookmarkEnd w:id="26"/>
    <w:bookmarkStart w:id="29" w:name="project-contributions-and-impact"/>
    <w:p>
      <w:pPr>
        <w:pStyle w:val="Heading2"/>
      </w:pPr>
      <w:r>
        <w:t xml:space="preserve">4. Project Contributions and Impact</w:t>
      </w:r>
    </w:p>
    <w:bookmarkStart w:id="27" w:name="g-network-rollout-in-cape-town-cbd"/>
    <w:p>
      <w:pPr>
        <w:pStyle w:val="Heading3"/>
      </w:pPr>
      <w:r>
        <w:t xml:space="preserve">4.1 5G Network Rollout in Cape Town CBD</w:t>
      </w:r>
    </w:p>
    <w:p>
      <w:pPr>
        <w:pStyle w:val="FirstParagraph"/>
      </w:pPr>
      <w:r>
        <w:t xml:space="preserve">The engineer played a pivotal role in the successful deployment of 5G infrastructure in the Cape Town CBD. Their technical expertise in radio frequency (RF) planning and site selection was crucial in overcoming challenges related to urban density and existing infrastructure constraints. The project has significantly enhanced mobile connectivity for businesses and residents, supporting the city's digital transformation initiatives.</w:t>
      </w:r>
    </w:p>
    <w:bookmarkEnd w:id="27"/>
    <w:bookmarkStart w:id="28" w:name="Xa7d9401efc762a903cb3dae46f9de06b339bbf6"/>
    <w:p>
      <w:pPr>
        <w:pStyle w:val="Heading3"/>
      </w:pPr>
      <w:r>
        <w:t xml:space="preserve">4.2 Fiber Optic Expansion in Southern Suburbs</w:t>
      </w:r>
    </w:p>
    <w:p>
      <w:pPr>
        <w:pStyle w:val="FirstParagraph"/>
      </w:pPr>
      <w:r>
        <w:t xml:space="preserve">In the Southern Suburbs of Cape Town, the engineer led the expansion of fiber optic networks to underserved areas. This initiative has bridged the digital divide by providing high-speed internet access to communities that previously lacked reliable connectivity. The engineer's ability to manage complex logistics and coordinate with multiple stakeholders ensured the timely completion of the project within budget.</w:t>
      </w:r>
    </w:p>
    <w:bookmarkEnd w:id="28"/>
    <w:bookmarkEnd w:id="29"/>
    <w:bookmarkStart w:id="30" w:name="professional-conduct-and-collaboration"/>
    <w:p>
      <w:pPr>
        <w:pStyle w:val="Heading2"/>
      </w:pPr>
      <w:r>
        <w:t xml:space="preserve">5. Professional Conduct and Collaboration</w:t>
      </w:r>
    </w:p>
    <w:p>
      <w:pPr>
        <w:pStyle w:val="FirstParagraph"/>
      </w:pPr>
      <w:r>
        <w:t xml:space="preserve">The Telecommunication Engineer has consistently demonstrated professionalism, integrity, and a collaborative spirit. They have actively participated in team meetings, sharing insights and fostering a culture of continuous improvement. Their willingness to mentor junior engineers and contribute to knowledge-sharing sessions has strengthened the overall capabilities of the team. Additionally, the engineer's effective communication skills have facilitated seamless interactions with clients, vendors, and regulatory bodies.</w:t>
      </w:r>
    </w:p>
    <w:bookmarkEnd w:id="30"/>
    <w:bookmarkStart w:id="31" w:name="areas-for-improvement"/>
    <w:p>
      <w:pPr>
        <w:pStyle w:val="Heading2"/>
      </w:pPr>
      <w:r>
        <w:t xml:space="preserve">6. Areas for Improvement</w:t>
      </w:r>
    </w:p>
    <w:p>
      <w:pPr>
        <w:pStyle w:val="FirstParagraph"/>
      </w:pPr>
      <w:r>
        <w:t xml:space="preserve">While the engineer's performance has been commendable, there are areas where further development could enhance their effectiveness:</w:t>
      </w:r>
    </w:p>
    <w:p>
      <w:pPr>
        <w:numPr>
          <w:ilvl w:val="0"/>
          <w:numId w:val="1001"/>
        </w:numPr>
        <w:pStyle w:val="Compact"/>
      </w:pPr>
      <w:r>
        <w:rPr>
          <w:bCs/>
          <w:b/>
        </w:rPr>
        <w:t xml:space="preserve">Advanced Cybersecurity Knowledge:</w:t>
      </w:r>
      <w:r>
        <w:t xml:space="preserve"> </w:t>
      </w:r>
      <w:r>
        <w:t xml:space="preserve">Given the increasing threat landscape, expanding expertise in cybersecurity protocols specific to telecommunications networks would be beneficial.</w:t>
      </w:r>
    </w:p>
    <w:p>
      <w:pPr>
        <w:numPr>
          <w:ilvl w:val="0"/>
          <w:numId w:val="1001"/>
        </w:numPr>
        <w:pStyle w:val="Compact"/>
      </w:pPr>
      <w:r>
        <w:rPr>
          <w:bCs/>
          <w:b/>
        </w:rPr>
        <w:t xml:space="preserve">Project Management Skills:</w:t>
      </w:r>
      <w:r>
        <w:t xml:space="preserve"> </w:t>
      </w:r>
      <w:r>
        <w:t xml:space="preserve">Enhancing project management certifications could improve the engineer's ability to lead larger, more complex projects independently.</w:t>
      </w:r>
    </w:p>
    <w:p>
      <w:pPr>
        <w:numPr>
          <w:ilvl w:val="0"/>
          <w:numId w:val="1001"/>
        </w:numPr>
        <w:pStyle w:val="Compact"/>
      </w:pPr>
      <w:r>
        <w:rPr>
          <w:bCs/>
          <w:b/>
        </w:rPr>
        <w:t xml:space="preserve">Community Engagement:</w:t>
      </w:r>
      <w:r>
        <w:t xml:space="preserve"> </w:t>
      </w:r>
      <w:r>
        <w:t xml:space="preserve">Developing stronger community engagement strategies could further facilitate project approvals and minimize public resistance to new infrastructure developments.</w:t>
      </w:r>
    </w:p>
    <w:bookmarkEnd w:id="31"/>
    <w:bookmarkStart w:id="32" w:name="conclusion-and-recommendations"/>
    <w:p>
      <w:pPr>
        <w:pStyle w:val="Heading2"/>
      </w:pPr>
      <w:r>
        <w:t xml:space="preserve">7. Conclusion and Recommendations</w:t>
      </w:r>
    </w:p>
    <w:p>
      <w:pPr>
        <w:pStyle w:val="FirstParagraph"/>
      </w:pPr>
      <w:r>
        <w:t xml:space="preserve">In conclusion, the Telecommunication Engineer has made significant contributions to the advancement of telecommunications infrastructure in Cape Town, South Africa. Their technical expertise, commitment to compliance, and collaborative approach have positively impacted both the organization and the broader community. It is recommended that the engineer be considered for leadership roles in future projects and provided with opportunities for further professional development in cybersecurity and project management.</w:t>
      </w:r>
    </w:p>
    <w:bookmarkEnd w:id="32"/>
    <w:p>
      <w:pPr>
        <w:pStyle w:val="BodyText"/>
      </w:pPr>
      <w:r>
        <w:rPr>
          <w:bCs/>
          <w:b/>
        </w:rPr>
        <w:t xml:space="preserve">Reviewed by:</w:t>
      </w:r>
    </w:p>
    <w:p>
      <w:pPr>
        <w:pStyle w:val="BodyText"/>
      </w:pPr>
      <w:r>
        <w:t xml:space="preserve">___________________________</w:t>
      </w:r>
    </w:p>
    <w:p>
      <w:pPr>
        <w:pStyle w:val="BodyText"/>
      </w:pPr>
      <w:r>
        <w:t xml:space="preserve">Senior Telecommunications Engineer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2026-10-10T12:43:04Z</dcterms:created>
  <dcterms:modified xsi:type="dcterms:W3CDTF">2026-10-10T12:43:04Z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